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C10DC" w14:textId="4D8B1D12" w:rsidR="008959DB" w:rsidRPr="008959DB" w:rsidRDefault="008959DB" w:rsidP="008959D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959D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 преподавании комплексного учебного курса ОРКСЭ и предметной области ОДНКНР</w:t>
      </w:r>
    </w:p>
    <w:p w14:paraId="58BA05E7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D20000"/>
          <w:sz w:val="36"/>
          <w:szCs w:val="36"/>
          <w:bdr w:val="none" w:sz="0" w:space="0" w:color="auto" w:frame="1"/>
          <w:lang w:eastAsia="ru-RU"/>
        </w:rPr>
        <w:t>Комплексный учебный курс</w:t>
      </w:r>
    </w:p>
    <w:p w14:paraId="738151AC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D20000"/>
          <w:sz w:val="36"/>
          <w:szCs w:val="36"/>
          <w:bdr w:val="none" w:sz="0" w:space="0" w:color="auto" w:frame="1"/>
          <w:lang w:eastAsia="ru-RU"/>
        </w:rPr>
        <w:t>«Основы религиозных культур и светской этики»</w:t>
      </w:r>
    </w:p>
    <w:p w14:paraId="43271CC2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Общие положения</w:t>
      </w:r>
    </w:p>
    <w:p w14:paraId="4E872042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</w:t>
      </w:r>
      <w:r w:rsidRPr="008959D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</w:t>
      </w:r>
    </w:p>
    <w:p w14:paraId="30ED5F64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ahoma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   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Федеральный Закон «Об образовании в Российской Федерации» № 273ФЗ от 21 декабря 2012 года: </w:t>
      </w:r>
    </w:p>
    <w:p w14:paraId="1D7149E2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ahoma"/>
          <w:color w:val="0070C0"/>
          <w:sz w:val="28"/>
          <w:szCs w:val="28"/>
          <w:lang w:eastAsia="ru-RU"/>
        </w:rPr>
        <w:t>ü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статья 87:</w:t>
      </w:r>
      <w:r w:rsidRPr="008959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959D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Особенности изучения основ духовно-нравственной культуры народов Российской Федерации:</w:t>
      </w:r>
      <w:r w:rsidRPr="008959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14:paraId="1E2C32AE" w14:textId="7B3CCF9B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https://www.zakonrf.info/zakon-ob-obrazovanii-v-rf/87/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</w:t>
      </w:r>
    </w:p>
    <w:p w14:paraId="20A0ECF1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ahoma"/>
          <w:color w:val="0070C0"/>
          <w:sz w:val="28"/>
          <w:szCs w:val="28"/>
          <w:lang w:eastAsia="ru-RU"/>
        </w:rPr>
        <w:t>ü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статья 8, п.10: </w:t>
      </w:r>
      <w:hyperlink r:id="rId5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https://www.zakonrf.info/zakon-ob-obrazovanii-v-rf/8/</w:t>
        </w:r>
      </w:hyperlink>
    </w:p>
    <w:p w14:paraId="58AEA813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статья 18, п.4: </w:t>
      </w:r>
      <w:hyperlink r:id="rId6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https://www.zakonrf.info/zakon-ob-obrazovanii-v-rf/18/</w:t>
        </w:r>
      </w:hyperlink>
    </w:p>
    <w:p w14:paraId="3F72C887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(об организации обучения в соответствии с перечнем учебников, рекомендованных к использованию); </w:t>
      </w:r>
    </w:p>
    <w:p w14:paraId="3183C4E7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imes New Roman"/>
          <w:color w:val="0070C0"/>
          <w:sz w:val="28"/>
          <w:szCs w:val="28"/>
          <w:lang w:eastAsia="ru-RU"/>
        </w:rPr>
        <w:t>ü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статья 28, п.2: </w:t>
      </w:r>
      <w:hyperlink r:id="rId7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https://www.zakonrf.info/zakon-ob-obrazovanii-v-rf/28/</w:t>
        </w:r>
      </w:hyperlink>
    </w:p>
    <w:p w14:paraId="27258DF0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8959D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(«Образовательные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программам»)</w:t>
      </w:r>
    </w:p>
    <w:p w14:paraId="66C2F69E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imes New Roman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ФГОС основного общего образования:</w:t>
      </w:r>
    </w:p>
    <w:p w14:paraId="607C01B5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hyperlink r:id="rId8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http://www.edu.ru/documents/view/60638/</w:t>
        </w:r>
      </w:hyperlink>
      <w:r w:rsidRPr="008959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105A75B1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Требования к результатам освоения предметной области «Основы духовно-нравственной культуры народов России» (п. 11.4. ФГОС ООО)</w:t>
      </w:r>
      <w:r w:rsidRPr="008959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9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https://mosmetod.ru/metodicheskoe-prostranstvo/odnknr/normativno-pravovaya-dokumentatsiya/trebovaniya-k-rezultatam-osvoeniya-predmetnoj-oblasti-osnovy-dukhovno-nravstvennoj-kultury-narodov-rossii-p-11-4-fgos-ooo.html</w:t>
        </w:r>
      </w:hyperlink>
    </w:p>
    <w:p w14:paraId="7961C138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63E6AD8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imes New Roman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Примерная основная образовательная программа образовательного учреждения. Основная школа: </w:t>
      </w:r>
    </w:p>
    <w:p w14:paraId="1395B0B8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http://www.edu.ru/documents/view/60638/</w:t>
        </w:r>
      </w:hyperlink>
    </w:p>
    <w:p w14:paraId="70A94AEC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9AC35E6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imes New Roman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Письмо Департамента государственной политики в сфере общего образования Минобрнауки России от 29 апреля 2014 г. № 08-548 «О федеральном перечне учебников» </w:t>
      </w:r>
      <w:r w:rsidRPr="008959D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(Приложение 1. «Учебники предметной области «Основы духовно-нравственной культуры народов России» для 4-5 классов»</w:t>
      </w:r>
      <w:r w:rsidRPr="008959D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hyperlink r:id="rId11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http://xn--273--84d1f.xn--p1ai/akty_minobrnauki_rossii/pismo-minobrnauki-rf-ot-29042014-no-08-548</w:t>
        </w:r>
      </w:hyperlink>
    </w:p>
    <w:p w14:paraId="4E9C7D43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647E62D5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imes New Roman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Приказ Минобрнауки России от 1 февраля 2012 года № 74 </w:t>
      </w:r>
      <w:r w:rsidRPr="008959D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1312»:</w:t>
      </w:r>
    </w:p>
    <w:p w14:paraId="5FA26A02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https://www.garant.ru/products/ipo/prime/doc/70036894/</w:t>
        </w:r>
      </w:hyperlink>
    </w:p>
    <w:p w14:paraId="74C9A664" w14:textId="77777777" w:rsidR="008959DB" w:rsidRPr="008959DB" w:rsidRDefault="008959DB" w:rsidP="008959D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77013818" w14:textId="1EFB121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CA57D29" wp14:editId="52338ED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1F4F9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ahoma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Приказ Минобрнауки РФ от 18 декабря 2012 года № 1060 </w:t>
      </w:r>
      <w:r w:rsidRPr="008959D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373»: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  <w:hyperlink r:id="rId15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https://www.garant.ru/products/ipo/prime/doc/71220598/</w:t>
        </w:r>
      </w:hyperlink>
      <w:r w:rsidRPr="008959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05AF9880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C7A2823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ahoma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Приказ Минобрнауки РФ от 31 декабря 2015 года № 1577 </w:t>
      </w:r>
      <w:r w:rsidRPr="008959D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№1897»:</w:t>
      </w:r>
    </w:p>
    <w:p w14:paraId="3562A50D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hyperlink r:id="rId16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http://stavminobr.ru/uploads/files/%D0%A7%D1%83%D0%B1%D0%BE%D0%B2%D0%B0/%D0%A8%D0%B0%D1%85%D0%BC%D1%83%D1%80%D0%B0%D1%82%D0%BE%D0%B2%D0%B0/1577.pdf</w:t>
        </w:r>
      </w:hyperlink>
    </w:p>
    <w:p w14:paraId="2462B180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br/>
      </w:r>
    </w:p>
    <w:p w14:paraId="794043CD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ahoma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Письмо Минобрнауки РФ от 25.05.2015г. № 08-761 </w:t>
      </w:r>
      <w:r w:rsidRPr="008959D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«Об изучении предметной областей: «Основы религиозных культур и светской этики» и «Основы духовно-нравственной культуры народов России»: </w:t>
      </w:r>
      <w:hyperlink r:id="rId17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http://xn--g1anri.xn--p1ai/</w:t>
        </w:r>
        <w:proofErr w:type="spellStart"/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search</w:t>
        </w:r>
        <w:proofErr w:type="spellEnd"/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proofErr w:type="spellStart"/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detail.php?ELEMENT_ID</w:t>
        </w:r>
        <w:proofErr w:type="spellEnd"/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=5006</w:t>
        </w:r>
      </w:hyperlink>
    </w:p>
    <w:p w14:paraId="31761A8A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1AE4FEC5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ahoma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Письмо Минобрнауки РФ от 07.08.2015г. № 08-1228 </w:t>
      </w:r>
      <w:r w:rsidRPr="008959D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«Методические рекомендации по вопросам введения федерального государственного образовательного стандарта основного общего образования»:</w:t>
      </w:r>
    </w:p>
    <w:p w14:paraId="5E0E8EDA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  <w:hyperlink r:id="rId18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https://www.garant.ru/products/ipo/prime/doc/71073602/</w:t>
        </w:r>
      </w:hyperlink>
    </w:p>
    <w:p w14:paraId="6F8B1F61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73FB271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ahoma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Письмо Минобрнауки РФ от 28.10.15 № 08-1786 </w:t>
      </w:r>
      <w:r w:rsidRPr="008959D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«О рабочих программах учебных предметов»: </w:t>
      </w:r>
    </w:p>
    <w:p w14:paraId="71AD6999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https://www.garant.ru/products/ipo/prime/doc/71139306/</w:t>
        </w:r>
      </w:hyperlink>
    </w:p>
    <w:p w14:paraId="24B8F68A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66D6CB98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ahoma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Методические рекомендации </w:t>
      </w:r>
      <w:r w:rsidRPr="008959D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«О внеурочной деятельности и реализации дополнительных общеобразовательных программ» от 14.12.15 №09-3564: </w:t>
      </w:r>
    </w:p>
    <w:p w14:paraId="594D80A6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https://www.garant.ru/products/ipo/prime/doc/71187190/</w:t>
        </w:r>
      </w:hyperlink>
    </w:p>
    <w:p w14:paraId="0D4D58DE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6B56FA16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Wingdings" w:eastAsia="Times New Roman" w:hAnsi="Wingdings" w:cs="Tahoma"/>
          <w:color w:val="0070C0"/>
          <w:sz w:val="28"/>
          <w:szCs w:val="28"/>
          <w:lang w:eastAsia="ru-RU"/>
        </w:rPr>
        <w:t>1</w:t>
      </w: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Письмо Минобрнауки РФ от 01.09.2016 № 08-1803:</w:t>
      </w:r>
    </w:p>
    <w:p w14:paraId="02C51C1A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https://mosmetod.ru/metodicheskoe-prostranstvo/odnknr/normativno-pravovaya-dokumentatsiya/pismo-minobrnauki-rossii-ot-01-09-2016-g-08-1803-o-realizatsii-predmetnoj-oblasti-osnovy-dukhovno-nravstvennoj-kultury-narodov-ros.html</w:t>
        </w:r>
      </w:hyperlink>
    </w:p>
    <w:p w14:paraId="5ED3B988" w14:textId="77777777" w:rsidR="008959DB" w:rsidRPr="008959DB" w:rsidRDefault="008959DB" w:rsidP="008959D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методические рекомендации по реализации предметной области «Основы духовно-нравственной культуры народов России»: </w:t>
      </w:r>
      <w:hyperlink r:id="rId22" w:history="1">
        <w:r w:rsidRPr="008959D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https://mosmetod.ru/metodicheskoe-prostranstvo/odnknr/pilotnyj-proekt/rekomendatsii-po-realizatsii-predmetnoj-oblasti-osnovy-dukhovno-nravstvennoj-kultury-narodov-rossii.html</w:t>
        </w:r>
      </w:hyperlink>
    </w:p>
    <w:p w14:paraId="7B817710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</w:p>
    <w:p w14:paraId="30C19DCB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Учебный курс ОРКСЭ включает в себя модули:</w:t>
      </w:r>
    </w:p>
    <w:p w14:paraId="0ECF4DB0" w14:textId="77777777" w:rsidR="008959DB" w:rsidRPr="008959DB" w:rsidRDefault="008959DB" w:rsidP="008959DB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Verdana" w:eastAsia="Times New Roman" w:hAnsi="Verdana" w:cs="Tahoma"/>
          <w:color w:val="555555"/>
          <w:sz w:val="20"/>
          <w:szCs w:val="20"/>
          <w:bdr w:val="none" w:sz="0" w:space="0" w:color="auto" w:frame="1"/>
          <w:lang w:eastAsia="ru-RU"/>
        </w:rPr>
        <w:t>1.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Основы православной культуры;</w:t>
      </w:r>
    </w:p>
    <w:p w14:paraId="41E423B7" w14:textId="77777777" w:rsidR="008959DB" w:rsidRPr="008959DB" w:rsidRDefault="008959DB" w:rsidP="008959DB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Verdana" w:eastAsia="Times New Roman" w:hAnsi="Verdana" w:cs="Tahoma"/>
          <w:color w:val="555555"/>
          <w:sz w:val="20"/>
          <w:szCs w:val="20"/>
          <w:bdr w:val="none" w:sz="0" w:space="0" w:color="auto" w:frame="1"/>
          <w:lang w:eastAsia="ru-RU"/>
        </w:rPr>
        <w:t>2.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Основы исламской культуры;</w:t>
      </w:r>
    </w:p>
    <w:p w14:paraId="683B07F5" w14:textId="77777777" w:rsidR="008959DB" w:rsidRPr="008959DB" w:rsidRDefault="008959DB" w:rsidP="008959DB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Verdana" w:eastAsia="Times New Roman" w:hAnsi="Verdana" w:cs="Tahoma"/>
          <w:color w:val="555555"/>
          <w:sz w:val="20"/>
          <w:szCs w:val="20"/>
          <w:bdr w:val="none" w:sz="0" w:space="0" w:color="auto" w:frame="1"/>
          <w:lang w:eastAsia="ru-RU"/>
        </w:rPr>
        <w:t>3.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Основы буддийской культуры;</w:t>
      </w:r>
    </w:p>
    <w:p w14:paraId="3BAD3219" w14:textId="77777777" w:rsidR="008959DB" w:rsidRPr="008959DB" w:rsidRDefault="008959DB" w:rsidP="008959DB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Verdana" w:eastAsia="Times New Roman" w:hAnsi="Verdana" w:cs="Tahoma"/>
          <w:color w:val="555555"/>
          <w:sz w:val="20"/>
          <w:szCs w:val="20"/>
          <w:bdr w:val="none" w:sz="0" w:space="0" w:color="auto" w:frame="1"/>
          <w:lang w:eastAsia="ru-RU"/>
        </w:rPr>
        <w:t>4.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Основы иудейской культуры;</w:t>
      </w:r>
    </w:p>
    <w:p w14:paraId="7E67B8BA" w14:textId="77777777" w:rsidR="008959DB" w:rsidRPr="008959DB" w:rsidRDefault="008959DB" w:rsidP="008959DB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Verdana" w:eastAsia="Times New Roman" w:hAnsi="Verdana" w:cs="Tahoma"/>
          <w:color w:val="555555"/>
          <w:sz w:val="20"/>
          <w:szCs w:val="20"/>
          <w:bdr w:val="none" w:sz="0" w:space="0" w:color="auto" w:frame="1"/>
          <w:lang w:eastAsia="ru-RU"/>
        </w:rPr>
        <w:t>5.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Основы мировых религиозных культур;</w:t>
      </w:r>
    </w:p>
    <w:p w14:paraId="6C26BAFE" w14:textId="77777777" w:rsidR="008959DB" w:rsidRPr="008959DB" w:rsidRDefault="008959DB" w:rsidP="008959DB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Verdana" w:eastAsia="Times New Roman" w:hAnsi="Verdana" w:cs="Tahoma"/>
          <w:color w:val="555555"/>
          <w:sz w:val="20"/>
          <w:szCs w:val="20"/>
          <w:bdr w:val="none" w:sz="0" w:space="0" w:color="auto" w:frame="1"/>
          <w:lang w:eastAsia="ru-RU"/>
        </w:rPr>
        <w:t>6.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Основы светской этики.</w:t>
      </w:r>
    </w:p>
    <w:p w14:paraId="24E09331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567B8E73" w14:textId="77777777" w:rsidR="008959DB" w:rsidRPr="008959DB" w:rsidRDefault="008959DB" w:rsidP="008959DB">
      <w:pPr>
        <w:shd w:val="clear" w:color="auto" w:fill="FFFFFF"/>
        <w:spacing w:after="0" w:line="302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Один из модулей изучается обучающимся с его согласия </w:t>
      </w:r>
      <w:proofErr w:type="gramStart"/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и  по</w:t>
      </w:r>
      <w:proofErr w:type="gramEnd"/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выбору его родителей (законных представителей).</w:t>
      </w:r>
    </w:p>
    <w:p w14:paraId="5D14AED6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 ОРКСЭ, предлагаемых для изучения.</w:t>
      </w:r>
    </w:p>
    <w:p w14:paraId="7D843881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14:paraId="5478BB3A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Учебный курс ОРКСЭ является культурологическим и направлен на развитие у </w:t>
      </w:r>
      <w:proofErr w:type="gramStart"/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школьников  10</w:t>
      </w:r>
      <w:proofErr w:type="gramEnd"/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14:paraId="36B37E68" w14:textId="505B6892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Преподавание знаний об основах религиозных культур и светской этики призвано сыграть важную роль не только </w:t>
      </w:r>
      <w:proofErr w:type="gramStart"/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в  расширении</w:t>
      </w:r>
      <w:proofErr w:type="gramEnd"/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  <w:r w:rsidRPr="008959D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3BF6329" wp14:editId="739904D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5298F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 </w:t>
      </w:r>
      <w:r w:rsidRPr="008959D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Цель и задачи комплексного учебного курса «Основы религиозных культур и светской этики»</w:t>
      </w:r>
    </w:p>
    <w:p w14:paraId="24181B42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Цель учебного курса ОРКСЭ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4BDA7151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 Задачи учебного курса ОРКСЭ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:</w:t>
      </w:r>
    </w:p>
    <w:p w14:paraId="163A0F10" w14:textId="77777777" w:rsidR="008959DB" w:rsidRPr="008959DB" w:rsidRDefault="008959DB" w:rsidP="008959DB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Verdana" w:eastAsia="Times New Roman" w:hAnsi="Verdana" w:cs="Tahoma"/>
          <w:color w:val="555555"/>
          <w:sz w:val="20"/>
          <w:szCs w:val="20"/>
          <w:bdr w:val="none" w:sz="0" w:space="0" w:color="auto" w:frame="1"/>
          <w:lang w:eastAsia="ru-RU"/>
        </w:rPr>
        <w:t>1.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14:paraId="4C609C19" w14:textId="77777777" w:rsidR="008959DB" w:rsidRPr="008959DB" w:rsidRDefault="008959DB" w:rsidP="008959DB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Verdana" w:eastAsia="Times New Roman" w:hAnsi="Verdana" w:cs="Tahoma"/>
          <w:color w:val="555555"/>
          <w:sz w:val="20"/>
          <w:szCs w:val="20"/>
          <w:bdr w:val="none" w:sz="0" w:space="0" w:color="auto" w:frame="1"/>
          <w:lang w:eastAsia="ru-RU"/>
        </w:rPr>
        <w:t>2.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31514945" w14:textId="77777777" w:rsidR="008959DB" w:rsidRPr="008959DB" w:rsidRDefault="008959DB" w:rsidP="008959DB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Verdana" w:eastAsia="Times New Roman" w:hAnsi="Verdana" w:cs="Tahoma"/>
          <w:color w:val="555555"/>
          <w:sz w:val="20"/>
          <w:szCs w:val="20"/>
          <w:bdr w:val="none" w:sz="0" w:space="0" w:color="auto" w:frame="1"/>
          <w:lang w:eastAsia="ru-RU"/>
        </w:rPr>
        <w:t>3.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16749BE8" w14:textId="77777777" w:rsidR="008959DB" w:rsidRPr="008959DB" w:rsidRDefault="008959DB" w:rsidP="008959DB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Verdana" w:eastAsia="Times New Roman" w:hAnsi="Verdana" w:cs="Tahoma"/>
          <w:color w:val="555555"/>
          <w:sz w:val="20"/>
          <w:szCs w:val="20"/>
          <w:bdr w:val="none" w:sz="0" w:space="0" w:color="auto" w:frame="1"/>
          <w:lang w:eastAsia="ru-RU"/>
        </w:rPr>
        <w:t>4.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  <w:r w:rsidRPr="008959D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 </w:t>
      </w:r>
    </w:p>
    <w:p w14:paraId="128DE3D5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Место комплексного учебного курса «Основы религиозных культур и светской этики» </w:t>
      </w:r>
      <w:proofErr w:type="gramStart"/>
      <w:r w:rsidRPr="008959D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в  программе</w:t>
      </w:r>
      <w:proofErr w:type="gramEnd"/>
      <w:r w:rsidRPr="008959D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обучения</w:t>
      </w:r>
    </w:p>
    <w:p w14:paraId="686A1FF8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 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14:paraId="4A5952C5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Учебные пособия для комплексного учебного курса</w:t>
      </w:r>
    </w:p>
    <w:p w14:paraId="5FC93C10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экспериментального курса «Основы религиозной культуры и светской этики» для 4 классов. 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</w:t>
      </w:r>
      <w:proofErr w:type="gramStart"/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целями и задачами курса</w:t>
      </w:r>
      <w:proofErr w:type="gramEnd"/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указанными выше.</w:t>
      </w:r>
    </w:p>
    <w:p w14:paraId="46120C40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светской этики, учитывающий уже имеющийся круг знаний учащихся, а также межпредметное взаимодействие.</w:t>
      </w:r>
    </w:p>
    <w:p w14:paraId="3D6CD64E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Все представленные материалы адаптированы с учетом возрастного восприятия младших подростков.</w:t>
      </w:r>
    </w:p>
    <w:p w14:paraId="13664D20" w14:textId="77777777" w:rsidR="008959DB" w:rsidRPr="008959DB" w:rsidRDefault="008959DB" w:rsidP="008959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Verdana" w:eastAsia="Times New Roman" w:hAnsi="Verdana" w:cs="Tahoma"/>
          <w:color w:val="555555"/>
          <w:sz w:val="20"/>
          <w:szCs w:val="20"/>
          <w:bdr w:val="none" w:sz="0" w:space="0" w:color="auto" w:frame="1"/>
          <w:lang w:eastAsia="ru-RU"/>
        </w:rPr>
        <w:t> </w:t>
      </w:r>
    </w:p>
    <w:p w14:paraId="2776DCCB" w14:textId="77777777" w:rsidR="008959DB" w:rsidRPr="008959DB" w:rsidRDefault="008959DB" w:rsidP="008959DB">
      <w:pPr>
        <w:shd w:val="clear" w:color="auto" w:fill="FFFFFF"/>
        <w:spacing w:after="0" w:line="240" w:lineRule="auto"/>
        <w:ind w:left="720"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640000"/>
          <w:sz w:val="27"/>
          <w:szCs w:val="27"/>
          <w:bdr w:val="none" w:sz="0" w:space="0" w:color="auto" w:frame="1"/>
          <w:lang w:eastAsia="ru-RU"/>
        </w:rPr>
        <w:t>«Основы духовно-нравственной культуры народов России» (далее – предметная область ОДНКНР)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 в соответствии с вводимым федеральным государственным образовательным стандартом основного общего образования с 1 сентября 2015 года должна обеспечить,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1601127E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Предметная область ОДНКНР является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 этнокультурные особенности народов Российской Федерации, которые обеспечивают достижение следующих результатов:</w:t>
      </w:r>
    </w:p>
    <w:p w14:paraId="422F2ED6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воспитание способности к духовному развитию, нравственному самосовершенствованию;</w:t>
      </w:r>
    </w:p>
    <w:p w14:paraId="27249106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40DC5F62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61440206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090E8EB4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понимание значения нравственности, веры и религии в жизни человека, семьи и общества;</w:t>
      </w:r>
    </w:p>
    <w:p w14:paraId="0E853FCC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28ED35A0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возникает необходимость организации изучения новой предметной области «Основы духовно-нравственной культуры народов России» (далее – ОДНКНР).</w:t>
      </w:r>
    </w:p>
    <w:p w14:paraId="2F2EFDAA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Согласно статье 87 Федерального закона от 29.12.2012 г. № 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дисциплины (модули).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14:paraId="38C621A0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В соответствии с пунктом 18.3.1. приказа Минобрнауки России от 17.12.2010 г. № 1897 «Об утверждении федерального государственного образовательного стандарта основного общего образования» предметная область ОДНКНР является обязательной и должна быть представлена в учебных планах общеобразовательных организаций. В то же время для данной предметной области в стандарте не прописаны учебные предметы, что позволяет изучать её на данном этапе через учебные курсы по выбору за счёт часов части учебного плана, формируемой участниками образовательных отношений.</w:t>
      </w:r>
    </w:p>
    <w:p w14:paraId="2404B9D0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Для выставления итоговой отметки в аттестат об основном общем образовании минимальный объём часов учебных занятий по программе учебного курса в соответствии с учебным планом образовательной организации должен составлять не менее 64 часов за 2 учебных года (приказ Минобрнауки России от 14.02.2014 г. № 115 «Об утверждении Порядка заполнения, учёта и выдачи аттестатов об основном общем и среднем общем образовании и их дубликатов»).</w:t>
      </w:r>
    </w:p>
    <w:p w14:paraId="64592D5D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25 мая 2015 года Минобрнауки России направило в субъекты Российской Федерации письмо № 08-761 «Об изучении предметных областей ОРКСЭ и ОДНКНР», в котором указано, что предметная область ОДНКНР является логическим продолжением предметной области ОРКСЭ 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4-м классе начальной школы, изучение предметной области ОДНКНР в основной школе целесообразно начинать с 5-го класса.</w:t>
      </w:r>
    </w:p>
    <w:p w14:paraId="4C2E2998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14:paraId="21FE79C6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Предметная область ОДНКНР может быть реализована через:</w:t>
      </w:r>
    </w:p>
    <w:p w14:paraId="3A925455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14:paraId="1ABA0B96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14:paraId="6E5B30A3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14:paraId="3B65D16E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14:paraId="4C20384F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14:paraId="0B1D1641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75EB7023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Перечень организаций,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Минобрнауки России от 09.06.2016 г. № 699 (всего 80 организаций).</w:t>
      </w:r>
    </w:p>
    <w:p w14:paraId="6439D537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Выбор учебных курсов для изучения в рамках предметной области ОДНКНР осуществляется в соответствии с примерным регламентом, рекомендованным письмом Минобрнауки России от 31.03.2015 г. № 08-461 «О направлении регламента выбора модулей курса ОРКСЭ».</w:t>
      </w:r>
    </w:p>
    <w:p w14:paraId="19B58B68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Целесообразным также является включение тем, содержащих вопросы духовно-нравственного воспитания, в рабочие программы учебных предметов, курсов, дисциплин (модулей) других предметных областей и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14:paraId="64B1C1E3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  <w:lang w:eastAsia="ru-RU"/>
        </w:rPr>
        <w:t>Нормативные документы:</w:t>
      </w:r>
    </w:p>
    <w:p w14:paraId="126808A5" w14:textId="77777777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Преподавание предмета «Основы духовно-нравственной культуры народов России» (далее – ОДНКНР) в общеобразовательных организациях регулируется рядом нормативных документов:</w:t>
      </w:r>
    </w:p>
    <w:p w14:paraId="3C2059FD" w14:textId="6D2FB219" w:rsidR="008959DB" w:rsidRPr="008959DB" w:rsidRDefault="008959DB" w:rsidP="008959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Федеральный Закон «Об образовании в Российской Федерации» № 273ФЗ от 21 декабря 2012 года: </w:t>
      </w:r>
      <w:r w:rsidRPr="008959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14:paraId="402913A8" w14:textId="1B7ED3D9" w:rsidR="008959DB" w:rsidRPr="008959DB" w:rsidRDefault="008959DB" w:rsidP="008959DB">
      <w:pPr>
        <w:shd w:val="clear" w:color="auto" w:fill="FFFFFF"/>
        <w:spacing w:after="0" w:line="240" w:lineRule="auto"/>
        <w:ind w:left="720"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·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статья 87 «Особенности изучения основ духовно-нравственной культуры народов Российской Федерации»: </w:t>
      </w:r>
      <w:r w:rsidRPr="008959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14:paraId="02E3D838" w14:textId="5727E03F" w:rsidR="008959DB" w:rsidRPr="008959DB" w:rsidRDefault="008959DB" w:rsidP="008959DB">
      <w:pPr>
        <w:shd w:val="clear" w:color="auto" w:fill="FFFFFF"/>
        <w:spacing w:after="0" w:line="240" w:lineRule="auto"/>
        <w:ind w:left="720"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·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статья 8, п.10   и статья 18, </w:t>
      </w:r>
      <w:proofErr w:type="gramStart"/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п.4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об организации обучения в соответствии с перечнем учебников, рекомендованных к использованию);</w:t>
      </w:r>
    </w:p>
    <w:p w14:paraId="79EA9B0E" w14:textId="443C4195" w:rsidR="008959DB" w:rsidRPr="008959DB" w:rsidRDefault="008959DB" w:rsidP="008959DB">
      <w:pPr>
        <w:shd w:val="clear" w:color="auto" w:fill="FFFFFF"/>
        <w:spacing w:after="0" w:line="240" w:lineRule="auto"/>
        <w:ind w:left="720"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·</w:t>
      </w:r>
      <w:r w:rsidRPr="008959DB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статья 28, п.2 «Образовательные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программам» </w:t>
      </w:r>
      <w:r w:rsidRPr="008959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14:paraId="384B6991" w14:textId="3C722F19" w:rsidR="008959DB" w:rsidRPr="008959DB" w:rsidRDefault="008959DB" w:rsidP="008959DB">
      <w:pPr>
        <w:shd w:val="clear" w:color="auto" w:fill="FFFFFF"/>
        <w:spacing w:after="15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59DB">
        <w:rPr>
          <w:rFonts w:ascii="Times New Roman" w:eastAsia="Times New Roman" w:hAnsi="Times New Roman" w:cs="Times New Roman"/>
          <w:color w:val="555555"/>
          <w:sz w:val="27"/>
          <w:szCs w:val="27"/>
          <w:bdr w:val="none" w:sz="0" w:space="0" w:color="auto" w:frame="1"/>
          <w:lang w:eastAsia="ru-RU"/>
        </w:rPr>
        <w:t>Письмо Минобрнауки РФ от 25.05.2015г. № 08-761 «Об изучении предметной областей: «Основы религиозных культур и светской этики» и «Основы духовно-нравственной культуры народов России» </w:t>
      </w:r>
      <w:r w:rsidRPr="008959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14:paraId="61D65462" w14:textId="77777777" w:rsidR="00B84844" w:rsidRDefault="00B84844"/>
    <w:sectPr w:rsidR="00B8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CA"/>
    <w:rsid w:val="006F48CA"/>
    <w:rsid w:val="008959DB"/>
    <w:rsid w:val="00B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CB12"/>
  <w15:chartTrackingRefBased/>
  <w15:docId w15:val="{8FCA360A-62F1-4973-9885-9A8C1792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59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9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9DB"/>
    <w:rPr>
      <w:b/>
      <w:bCs/>
    </w:rPr>
  </w:style>
  <w:style w:type="character" w:customStyle="1" w:styleId="link-wrapper-container">
    <w:name w:val="link-wrapper-container"/>
    <w:basedOn w:val="a0"/>
    <w:rsid w:val="008959DB"/>
  </w:style>
  <w:style w:type="character" w:styleId="a5">
    <w:name w:val="Hyperlink"/>
    <w:basedOn w:val="a0"/>
    <w:uiPriority w:val="99"/>
    <w:semiHidden/>
    <w:unhideWhenUsed/>
    <w:rsid w:val="008959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95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6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7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ocuments/view/60638/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www.garant.ru/products/ipo/prime/doc/7107360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metod.ru/metodicheskoe-prostranstvo/odnknr/normativno-pravovaya-dokumentatsiya/pismo-minobrnauki-rossii-ot-01-09-2016-g-08-1803-o-realizatsii-predmetnoj-oblasti-osnovy-dukhovno-nravstvennoj-kultury-narodov-ros.html" TargetMode="External"/><Relationship Id="rId7" Type="http://schemas.openxmlformats.org/officeDocument/2006/relationships/hyperlink" Target="https://www.zakonrf.info/zakon-ob-obrazovanii-v-rf/28/" TargetMode="External"/><Relationship Id="rId12" Type="http://schemas.openxmlformats.org/officeDocument/2006/relationships/hyperlink" Target="https://www.garant.ru/products/ipo/prime/doc/70036894/" TargetMode="External"/><Relationship Id="rId17" Type="http://schemas.openxmlformats.org/officeDocument/2006/relationships/hyperlink" Target="http://xn--g1anri.xn--p1ai/search/detail.php?ELEMENT_ID=5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avminobr.ru/uploads/files/%D0%A7%D1%83%D0%B1%D0%BE%D0%B2%D0%B0/%D0%A8%D0%B0%D1%85%D0%BC%D1%83%D1%80%D0%B0%D1%82%D0%BE%D0%B2%D0%B0/1577.pdf" TargetMode="External"/><Relationship Id="rId20" Type="http://schemas.openxmlformats.org/officeDocument/2006/relationships/hyperlink" Target="https://www.garant.ru/products/ipo/prime/doc/7118719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rf.info/zakon-ob-obrazovanii-v-rf/18/" TargetMode="External"/><Relationship Id="rId11" Type="http://schemas.openxmlformats.org/officeDocument/2006/relationships/hyperlink" Target="http://xn--273--84d1f.xn--p1ai/akty_minobrnauki_rossii/pismo-minobrnauki-rf-ot-29042014-no-08-54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zakonrf.info/zakon-ob-obrazovanii-v-rf/8/" TargetMode="External"/><Relationship Id="rId15" Type="http://schemas.openxmlformats.org/officeDocument/2006/relationships/hyperlink" Target="https://www.garant.ru/products/ipo/prime/doc/7122059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du.ru/documents/view/60638/" TargetMode="External"/><Relationship Id="rId19" Type="http://schemas.openxmlformats.org/officeDocument/2006/relationships/hyperlink" Target="https://www.garant.ru/products/ipo/prime/doc/71139306/" TargetMode="External"/><Relationship Id="rId4" Type="http://schemas.openxmlformats.org/officeDocument/2006/relationships/hyperlink" Target="https://www.zakonrf.info/zakon-ob-obrazovanii-v-rf/87/" TargetMode="External"/><Relationship Id="rId9" Type="http://schemas.openxmlformats.org/officeDocument/2006/relationships/hyperlink" Target="https://mosmetod.ru/metodicheskoe-prostranstvo/odnknr/normativno-pravovaya-dokumentatsiya/trebovaniya-k-rezultatam-osvoeniya-predmetnoj-oblasti-osnovy-dukhovno-nravstvennoj-kultury-narodov-rossii-p-11-4-fgos-ooo.html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osmetod.ru/metodicheskoe-prostranstvo/odnknr/pilotnyj-proekt/rekomendatsii-po-realizatsii-predmetnoj-oblasti-osnovy-dukhovno-nravstvennoj-kultury-narodov-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2867</Words>
  <Characters>16348</Characters>
  <Application>Microsoft Office Word</Application>
  <DocSecurity>0</DocSecurity>
  <Lines>136</Lines>
  <Paragraphs>38</Paragraphs>
  <ScaleCrop>false</ScaleCrop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2023-12-12T15:59:00Z</dcterms:created>
  <dcterms:modified xsi:type="dcterms:W3CDTF">2023-12-12T16:08:00Z</dcterms:modified>
</cp:coreProperties>
</file>