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194A06" w:rsidTr="002D3AB8">
        <w:trPr>
          <w:trHeight w:val="1255"/>
        </w:trPr>
        <w:tc>
          <w:tcPr>
            <w:tcW w:w="5069" w:type="dxa"/>
          </w:tcPr>
          <w:p w:rsidR="00194A06" w:rsidRPr="002D3AB8" w:rsidRDefault="00194A06">
            <w:pPr>
              <w:rPr>
                <w:rFonts w:cs="Times New Roman"/>
              </w:rPr>
            </w:pPr>
            <w:r w:rsidRPr="002D3AB8">
              <w:rPr>
                <w:rFonts w:cs="Times New Roman"/>
              </w:rPr>
              <w:t xml:space="preserve">       Принято педагогическим     </w:t>
            </w:r>
          </w:p>
          <w:p w:rsidR="00194A06" w:rsidRPr="002D3AB8" w:rsidRDefault="00194A06" w:rsidP="00F955EE">
            <w:pPr>
              <w:rPr>
                <w:rFonts w:cs="Times New Roman"/>
              </w:rPr>
            </w:pPr>
            <w:r w:rsidRPr="002D3AB8">
              <w:rPr>
                <w:rFonts w:cs="Times New Roman"/>
              </w:rPr>
              <w:t xml:space="preserve">        советом                                                                                                Протокол  от «</w:t>
            </w:r>
            <w:r w:rsidR="007E1535">
              <w:rPr>
                <w:rFonts w:cs="Times New Roman"/>
              </w:rPr>
              <w:t>30</w:t>
            </w:r>
            <w:r w:rsidRPr="002D3AB8">
              <w:rPr>
                <w:rFonts w:cs="Times New Roman"/>
              </w:rPr>
              <w:t xml:space="preserve">» </w:t>
            </w:r>
            <w:r w:rsidR="007E1535">
              <w:rPr>
                <w:rFonts w:cs="Times New Roman"/>
              </w:rPr>
              <w:t xml:space="preserve">августа </w:t>
            </w:r>
            <w:r w:rsidRPr="002D3AB8">
              <w:rPr>
                <w:rFonts w:cs="Times New Roman"/>
              </w:rPr>
              <w:t>20</w:t>
            </w:r>
            <w:r w:rsidR="007C5EFE">
              <w:rPr>
                <w:rFonts w:cs="Times New Roman"/>
              </w:rPr>
              <w:t>22</w:t>
            </w:r>
            <w:r w:rsidRPr="002D3AB8">
              <w:rPr>
                <w:rFonts w:cs="Times New Roman"/>
              </w:rPr>
              <w:t xml:space="preserve"> г       </w:t>
            </w:r>
          </w:p>
          <w:p w:rsidR="00194A06" w:rsidRPr="002D3AB8" w:rsidRDefault="00194A06" w:rsidP="007E1535">
            <w:pPr>
              <w:rPr>
                <w:rFonts w:cs="Times New Roman"/>
                <w:sz w:val="18"/>
                <w:szCs w:val="18"/>
              </w:rPr>
            </w:pPr>
            <w:r w:rsidRPr="002D3AB8">
              <w:rPr>
                <w:rFonts w:cs="Times New Roman"/>
              </w:rPr>
              <w:t>№_</w:t>
            </w:r>
            <w:r w:rsidR="007E1535">
              <w:rPr>
                <w:rFonts w:cs="Times New Roman"/>
              </w:rPr>
              <w:t>01</w:t>
            </w:r>
            <w:r w:rsidRPr="002D3AB8">
              <w:rPr>
                <w:rFonts w:cs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069" w:type="dxa"/>
          </w:tcPr>
          <w:p w:rsidR="00194A06" w:rsidRPr="002D3AB8" w:rsidRDefault="00A80472" w:rsidP="002D3AB8">
            <w:pPr>
              <w:jc w:val="right"/>
              <w:rPr>
                <w:rFonts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Описание: D:\Users\Секретарь\Pictures\ControlCenter4\Scan\CCI09042020.jpg" style="position:absolute;left:0;text-align:left;margin-left:47.9pt;margin-top:-28.25pt;width:108pt;height:111pt;z-index:-1;visibility:visible;mso-wrap-style:square;mso-position-horizontal-relative:text;mso-position-vertical-relative:text;mso-width-relative:page;mso-height-relative:page">
                  <v:imagedata r:id="rId8" o:title="CCI09042020" croptop="51773f" cropbottom="3709f" cropleft="34258f" cropright="17351f"/>
                </v:shape>
              </w:pict>
            </w:r>
            <w:r w:rsidR="00194A06" w:rsidRPr="002D3AB8">
              <w:rPr>
                <w:rFonts w:cs="Times New Roman"/>
              </w:rPr>
              <w:t xml:space="preserve">Утверждаю </w:t>
            </w:r>
          </w:p>
          <w:p w:rsidR="00194A06" w:rsidRPr="002D3AB8" w:rsidRDefault="00194A06" w:rsidP="002D3AB8">
            <w:pPr>
              <w:jc w:val="right"/>
              <w:rPr>
                <w:rFonts w:cs="Times New Roman"/>
              </w:rPr>
            </w:pPr>
            <w:r w:rsidRPr="002D3AB8">
              <w:rPr>
                <w:rFonts w:cs="Times New Roman"/>
              </w:rPr>
              <w:t>Директор школы</w:t>
            </w:r>
          </w:p>
          <w:p w:rsidR="00194A06" w:rsidRPr="002D3AB8" w:rsidRDefault="00194A06" w:rsidP="002D3AB8">
            <w:pPr>
              <w:jc w:val="right"/>
              <w:rPr>
                <w:rFonts w:cs="Times New Roman"/>
              </w:rPr>
            </w:pPr>
            <w:r w:rsidRPr="002D3AB8">
              <w:rPr>
                <w:rFonts w:cs="Times New Roman"/>
              </w:rPr>
              <w:t>_________________</w:t>
            </w:r>
            <w:proofErr w:type="spellStart"/>
            <w:r w:rsidRPr="002D3AB8">
              <w:rPr>
                <w:rFonts w:cs="Times New Roman"/>
              </w:rPr>
              <w:t>А.А.Жусупова</w:t>
            </w:r>
            <w:proofErr w:type="spellEnd"/>
          </w:p>
          <w:p w:rsidR="00194A06" w:rsidRPr="002D3AB8" w:rsidRDefault="00194A06" w:rsidP="002D3AB8">
            <w:pPr>
              <w:jc w:val="right"/>
              <w:rPr>
                <w:rFonts w:cs="Times New Roman"/>
              </w:rPr>
            </w:pPr>
            <w:r w:rsidRPr="002D3AB8">
              <w:rPr>
                <w:rFonts w:cs="Times New Roman"/>
              </w:rPr>
              <w:t>Приказ от «</w:t>
            </w:r>
            <w:r w:rsidR="007E1535">
              <w:rPr>
                <w:rFonts w:cs="Times New Roman"/>
              </w:rPr>
              <w:t>01</w:t>
            </w:r>
            <w:r w:rsidRPr="002D3AB8">
              <w:rPr>
                <w:rFonts w:cs="Times New Roman"/>
              </w:rPr>
              <w:t>»</w:t>
            </w:r>
            <w:r w:rsidR="007E1535">
              <w:rPr>
                <w:rFonts w:cs="Times New Roman"/>
              </w:rPr>
              <w:t xml:space="preserve"> сентября </w:t>
            </w:r>
            <w:r w:rsidRPr="002D3AB8">
              <w:rPr>
                <w:rFonts w:cs="Times New Roman"/>
              </w:rPr>
              <w:t>20</w:t>
            </w:r>
            <w:r w:rsidR="007C5EFE">
              <w:rPr>
                <w:rFonts w:cs="Times New Roman"/>
              </w:rPr>
              <w:t>22</w:t>
            </w:r>
            <w:r w:rsidRPr="002D3AB8">
              <w:rPr>
                <w:rFonts w:cs="Times New Roman"/>
              </w:rPr>
              <w:t>г.</w:t>
            </w:r>
          </w:p>
          <w:p w:rsidR="00194A06" w:rsidRPr="002D3AB8" w:rsidRDefault="00194A06" w:rsidP="007E1535">
            <w:pPr>
              <w:jc w:val="right"/>
              <w:rPr>
                <w:rFonts w:cs="Times New Roman"/>
                <w:sz w:val="18"/>
                <w:szCs w:val="18"/>
              </w:rPr>
            </w:pPr>
            <w:r w:rsidRPr="002D3AB8">
              <w:rPr>
                <w:rFonts w:cs="Times New Roman"/>
              </w:rPr>
              <w:t>№</w:t>
            </w:r>
            <w:r w:rsidR="007E1535">
              <w:rPr>
                <w:rFonts w:cs="Times New Roman"/>
              </w:rPr>
              <w:t>159</w:t>
            </w:r>
          </w:p>
        </w:tc>
      </w:tr>
    </w:tbl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  <w:bookmarkStart w:id="0" w:name="_GoBack"/>
      <w:bookmarkEnd w:id="0"/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rFonts w:cs="Times New Roman"/>
          <w:sz w:val="18"/>
          <w:szCs w:val="18"/>
        </w:rPr>
      </w:pPr>
    </w:p>
    <w:p w:rsidR="00194A06" w:rsidRDefault="00194A06">
      <w:pPr>
        <w:rPr>
          <w:sz w:val="28"/>
          <w:szCs w:val="28"/>
        </w:rPr>
      </w:pPr>
    </w:p>
    <w:p w:rsidR="00194A06" w:rsidRDefault="00194A0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4A06" w:rsidRDefault="00194A06">
      <w:pPr>
        <w:tabs>
          <w:tab w:val="left" w:pos="2820"/>
        </w:tabs>
        <w:rPr>
          <w:sz w:val="28"/>
          <w:szCs w:val="28"/>
        </w:rPr>
      </w:pPr>
    </w:p>
    <w:p w:rsidR="00194A06" w:rsidRDefault="00194A06">
      <w:pPr>
        <w:pStyle w:val="17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Программа </w:t>
      </w:r>
    </w:p>
    <w:p w:rsidR="00194A06" w:rsidRDefault="00194A06" w:rsidP="00F955EE">
      <w:pPr>
        <w:pStyle w:val="17"/>
        <w:jc w:val="center"/>
        <w:rPr>
          <w:sz w:val="28"/>
          <w:szCs w:val="28"/>
        </w:rPr>
      </w:pPr>
      <w:r>
        <w:rPr>
          <w:color w:val="000000"/>
          <w:sz w:val="44"/>
          <w:szCs w:val="44"/>
        </w:rPr>
        <w:t>по совершенствованию организации питания</w:t>
      </w:r>
      <w:r>
        <w:rPr>
          <w:color w:val="000000"/>
          <w:sz w:val="44"/>
          <w:szCs w:val="44"/>
        </w:rPr>
        <w:br/>
        <w:t xml:space="preserve">и формированию культуры здорового питания  </w:t>
      </w:r>
      <w:proofErr w:type="gramStart"/>
      <w:r>
        <w:rPr>
          <w:color w:val="000000"/>
          <w:sz w:val="44"/>
          <w:szCs w:val="44"/>
        </w:rPr>
        <w:t>обучающихся</w:t>
      </w:r>
      <w:proofErr w:type="gramEnd"/>
      <w:r>
        <w:rPr>
          <w:color w:val="000000"/>
          <w:sz w:val="44"/>
          <w:szCs w:val="44"/>
        </w:rPr>
        <w:t xml:space="preserve"> МБОУ «</w:t>
      </w:r>
      <w:proofErr w:type="spellStart"/>
      <w:r>
        <w:rPr>
          <w:color w:val="000000"/>
          <w:sz w:val="44"/>
          <w:szCs w:val="44"/>
        </w:rPr>
        <w:t>Сагарчинская</w:t>
      </w:r>
      <w:proofErr w:type="spellEnd"/>
      <w:r>
        <w:rPr>
          <w:color w:val="000000"/>
          <w:sz w:val="44"/>
          <w:szCs w:val="44"/>
        </w:rPr>
        <w:t xml:space="preserve"> СОШ»</w:t>
      </w:r>
      <w:r>
        <w:rPr>
          <w:color w:val="000000"/>
          <w:sz w:val="44"/>
          <w:szCs w:val="44"/>
        </w:rPr>
        <w:br/>
      </w:r>
      <w:r>
        <w:rPr>
          <w:color w:val="000000"/>
          <w:sz w:val="44"/>
          <w:szCs w:val="44"/>
        </w:rPr>
        <w:br/>
      </w:r>
      <w:r>
        <w:rPr>
          <w:b/>
          <w:color w:val="000000"/>
          <w:sz w:val="44"/>
          <w:szCs w:val="44"/>
        </w:rPr>
        <w:t>«Правильное питание здорового поколения»</w:t>
      </w:r>
      <w:r>
        <w:rPr>
          <w:b/>
          <w:color w:val="000000"/>
          <w:sz w:val="44"/>
          <w:szCs w:val="44"/>
        </w:rPr>
        <w:br/>
        <w:t xml:space="preserve"> </w:t>
      </w:r>
    </w:p>
    <w:p w:rsidR="00194A06" w:rsidRDefault="00194A06">
      <w:pPr>
        <w:rPr>
          <w:sz w:val="28"/>
          <w:szCs w:val="28"/>
        </w:rPr>
      </w:pPr>
    </w:p>
    <w:p w:rsidR="00194A06" w:rsidRDefault="00194A06">
      <w:pPr>
        <w:jc w:val="center"/>
        <w:rPr>
          <w:sz w:val="28"/>
          <w:szCs w:val="28"/>
        </w:rPr>
      </w:pPr>
    </w:p>
    <w:p w:rsidR="00194A06" w:rsidRDefault="00194A06">
      <w:pPr>
        <w:tabs>
          <w:tab w:val="left" w:pos="89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4A06" w:rsidRDefault="00194A06">
      <w:pPr>
        <w:rPr>
          <w:sz w:val="28"/>
          <w:szCs w:val="28"/>
        </w:rPr>
      </w:pPr>
    </w:p>
    <w:p w:rsidR="00194A06" w:rsidRDefault="00194A06">
      <w:pPr>
        <w:rPr>
          <w:sz w:val="28"/>
          <w:szCs w:val="28"/>
        </w:rPr>
      </w:pPr>
    </w:p>
    <w:p w:rsidR="00194A06" w:rsidRDefault="00194A06">
      <w:pPr>
        <w:tabs>
          <w:tab w:val="left" w:pos="6498"/>
        </w:tabs>
        <w:jc w:val="center"/>
        <w:rPr>
          <w:sz w:val="28"/>
          <w:szCs w:val="28"/>
        </w:rPr>
      </w:pPr>
    </w:p>
    <w:p w:rsidR="00194A06" w:rsidRDefault="00194A06">
      <w:pPr>
        <w:tabs>
          <w:tab w:val="left" w:pos="6498"/>
        </w:tabs>
        <w:jc w:val="center"/>
        <w:rPr>
          <w:sz w:val="28"/>
          <w:szCs w:val="28"/>
        </w:rPr>
      </w:pPr>
    </w:p>
    <w:p w:rsidR="00194A06" w:rsidRDefault="00194A06">
      <w:pPr>
        <w:rPr>
          <w:sz w:val="28"/>
          <w:szCs w:val="28"/>
        </w:rPr>
      </w:pPr>
    </w:p>
    <w:p w:rsidR="00194A06" w:rsidRDefault="00194A06">
      <w:pPr>
        <w:tabs>
          <w:tab w:val="left" w:pos="4760"/>
        </w:tabs>
        <w:jc w:val="center"/>
        <w:rPr>
          <w:sz w:val="28"/>
          <w:szCs w:val="28"/>
        </w:rPr>
      </w:pPr>
    </w:p>
    <w:p w:rsidR="00194A06" w:rsidRDefault="00194A06">
      <w:pPr>
        <w:tabs>
          <w:tab w:val="left" w:pos="4760"/>
        </w:tabs>
        <w:jc w:val="center"/>
        <w:rPr>
          <w:sz w:val="28"/>
          <w:szCs w:val="28"/>
        </w:rPr>
      </w:pPr>
    </w:p>
    <w:p w:rsidR="00194A06" w:rsidRDefault="00194A06">
      <w:pPr>
        <w:tabs>
          <w:tab w:val="left" w:pos="4760"/>
        </w:tabs>
        <w:jc w:val="center"/>
        <w:rPr>
          <w:sz w:val="28"/>
          <w:szCs w:val="28"/>
        </w:rPr>
      </w:pPr>
    </w:p>
    <w:p w:rsidR="00194A06" w:rsidRDefault="00194A06">
      <w:pPr>
        <w:tabs>
          <w:tab w:val="left" w:pos="4760"/>
        </w:tabs>
        <w:jc w:val="center"/>
        <w:rPr>
          <w:sz w:val="28"/>
          <w:szCs w:val="28"/>
        </w:rPr>
      </w:pPr>
    </w:p>
    <w:p w:rsidR="00194A06" w:rsidRDefault="00194A06">
      <w:pPr>
        <w:tabs>
          <w:tab w:val="left" w:pos="4760"/>
        </w:tabs>
        <w:jc w:val="center"/>
        <w:rPr>
          <w:sz w:val="28"/>
          <w:szCs w:val="28"/>
        </w:rPr>
      </w:pPr>
    </w:p>
    <w:p w:rsidR="00194A06" w:rsidRDefault="00194A06">
      <w:pPr>
        <w:tabs>
          <w:tab w:val="left" w:pos="4760"/>
        </w:tabs>
        <w:jc w:val="center"/>
        <w:rPr>
          <w:sz w:val="28"/>
          <w:szCs w:val="28"/>
        </w:rPr>
      </w:pPr>
    </w:p>
    <w:p w:rsidR="00194A06" w:rsidRDefault="00194A06">
      <w:pPr>
        <w:tabs>
          <w:tab w:val="left" w:pos="4760"/>
        </w:tabs>
        <w:jc w:val="center"/>
        <w:rPr>
          <w:sz w:val="28"/>
          <w:szCs w:val="28"/>
        </w:rPr>
      </w:pPr>
    </w:p>
    <w:p w:rsidR="00194A06" w:rsidRDefault="00194A06" w:rsidP="000D7AF2">
      <w:pPr>
        <w:tabs>
          <w:tab w:val="left" w:pos="4760"/>
        </w:tabs>
        <w:jc w:val="center"/>
      </w:pPr>
      <w:r>
        <w:rPr>
          <w:sz w:val="28"/>
          <w:szCs w:val="28"/>
        </w:rPr>
        <w:t>20</w:t>
      </w:r>
      <w:r w:rsidR="007C5EFE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 w:rsidR="00194A06" w:rsidRPr="000D7AF2" w:rsidRDefault="00194A06" w:rsidP="00F955EE">
      <w:pPr>
        <w:spacing w:line="276" w:lineRule="auto"/>
        <w:rPr>
          <w:b/>
          <w:sz w:val="28"/>
          <w:szCs w:val="28"/>
        </w:rPr>
      </w:pPr>
    </w:p>
    <w:p w:rsidR="00194A06" w:rsidRPr="000D7AF2" w:rsidRDefault="00194A06" w:rsidP="000D7AF2">
      <w:pPr>
        <w:jc w:val="center"/>
        <w:rPr>
          <w:b/>
          <w:sz w:val="28"/>
          <w:szCs w:val="28"/>
        </w:rPr>
      </w:pPr>
      <w:r w:rsidRPr="000D7AF2">
        <w:rPr>
          <w:b/>
          <w:sz w:val="28"/>
          <w:szCs w:val="28"/>
        </w:rPr>
        <w:lastRenderedPageBreak/>
        <w:t>Актуальность программы</w:t>
      </w:r>
    </w:p>
    <w:p w:rsidR="00194A06" w:rsidRDefault="00194A06">
      <w:pPr>
        <w:rPr>
          <w:shadow/>
          <w:color w:val="E5E5FF"/>
          <w:sz w:val="28"/>
          <w:szCs w:val="28"/>
        </w:rPr>
      </w:pPr>
    </w:p>
    <w:p w:rsidR="00194A06" w:rsidRDefault="00194A06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>
        <w:rPr>
          <w:b/>
          <w:bCs/>
          <w:sz w:val="28"/>
          <w:szCs w:val="28"/>
        </w:rPr>
        <w:t>здоровьесберегающим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</w:p>
    <w:p w:rsidR="00194A06" w:rsidRDefault="00194A06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законе РФ «Об образовании» сохранение и укрепление здоровья детей выделено в приоритетную задачу.</w:t>
      </w:r>
    </w:p>
    <w:p w:rsidR="00194A06" w:rsidRDefault="00194A06" w:rsidP="007F18B7">
      <w:pPr>
        <w:pStyle w:val="17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На современном этапе развития человеческого общества такие универсальные ценности, как жизнь и здоровье человека, приобретают особое значение. Школьник должен расти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>здоровым</w:t>
      </w:r>
      <w:proofErr w:type="gramEnd"/>
      <w:r>
        <w:rPr>
          <w:color w:val="00000A"/>
          <w:sz w:val="28"/>
          <w:szCs w:val="28"/>
        </w:rPr>
        <w:t>, физически крепким, всесторонне развитым и выносливым. Из всех факторов внешней среды,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</w:t>
      </w:r>
      <w:r>
        <w:rPr>
          <w:b/>
          <w:color w:val="00000A"/>
          <w:sz w:val="28"/>
          <w:szCs w:val="28"/>
        </w:rPr>
        <w:t>питание,</w:t>
      </w:r>
      <w:r>
        <w:rPr>
          <w:color w:val="00000A"/>
          <w:sz w:val="28"/>
          <w:szCs w:val="28"/>
        </w:rPr>
        <w:t xml:space="preserve">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</w:t>
      </w:r>
      <w:r>
        <w:rPr>
          <w:color w:val="00000A"/>
          <w:sz w:val="28"/>
          <w:szCs w:val="28"/>
        </w:rPr>
        <w:br/>
        <w:t xml:space="preserve">      Очевидно, что процесс обучения в школе не должен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>строится</w:t>
      </w:r>
      <w:proofErr w:type="gramEnd"/>
      <w:r>
        <w:rPr>
          <w:color w:val="00000A"/>
          <w:sz w:val="28"/>
          <w:szCs w:val="28"/>
        </w:rPr>
        <w:t xml:space="preserve"> за счет ресурсов здоровья ребенка, а должен быть направлен на сохранение и устранение нарушений в состоянии здоровья детей.</w:t>
      </w:r>
      <w:r>
        <w:rPr>
          <w:color w:val="000000"/>
          <w:sz w:val="28"/>
          <w:szCs w:val="28"/>
        </w:rPr>
        <w:t xml:space="preserve"> </w:t>
      </w:r>
    </w:p>
    <w:p w:rsidR="00194A06" w:rsidRDefault="00194A06">
      <w:pPr>
        <w:pStyle w:val="17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      </w:t>
      </w:r>
      <w:proofErr w:type="gramStart"/>
      <w:r>
        <w:rPr>
          <w:b/>
          <w:color w:val="00000A"/>
          <w:sz w:val="28"/>
          <w:szCs w:val="28"/>
        </w:rPr>
        <w:t xml:space="preserve">Культура питания  –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 </w:t>
      </w:r>
      <w:proofErr w:type="gramEnd"/>
    </w:p>
    <w:p w:rsidR="00194A06" w:rsidRDefault="00194A06">
      <w:pPr>
        <w:pStyle w:val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Формирование культуры здорового питания должно начинаться с самых первых этапов обучения ребёнка в школе и продолжаться на протяжении всех лет обучения с учетом возрастного подхода. </w:t>
      </w:r>
    </w:p>
    <w:p w:rsidR="00194A06" w:rsidRDefault="00194A06">
      <w:pPr>
        <w:pStyle w:val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Системная работа по формированию культуры здорового питания включает три направления: </w:t>
      </w:r>
    </w:p>
    <w:p w:rsidR="00194A06" w:rsidRDefault="00194A06" w:rsidP="007F18B7">
      <w:pPr>
        <w:numPr>
          <w:ilvl w:val="0"/>
          <w:numId w:val="7"/>
        </w:numPr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рациональная организация питания в образовательном учреждении; </w:t>
      </w:r>
    </w:p>
    <w:p w:rsidR="00194A06" w:rsidRDefault="00194A06" w:rsidP="007F18B7">
      <w:pPr>
        <w:numPr>
          <w:ilvl w:val="0"/>
          <w:numId w:val="7"/>
        </w:numPr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учебный процесс образовательных программ формирования культуры здорового питания; </w:t>
      </w:r>
    </w:p>
    <w:p w:rsidR="00194A06" w:rsidRDefault="00194A06" w:rsidP="007F18B7">
      <w:pPr>
        <w:numPr>
          <w:ilvl w:val="0"/>
          <w:numId w:val="7"/>
        </w:numPr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работа с детьми, их родителями (законными представителями), педагогами и специалистами образовательных учреждений. </w:t>
      </w:r>
    </w:p>
    <w:p w:rsidR="00194A06" w:rsidRDefault="00194A06">
      <w:pPr>
        <w:pStyle w:val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    Только сочетание всех направлений работы поможет создать  в школе и дома такую среду, в которой возможно формирование культуры здорового питания и здорового образа жизни. </w:t>
      </w:r>
    </w:p>
    <w:p w:rsidR="00194A06" w:rsidRDefault="00194A06">
      <w:pPr>
        <w:rPr>
          <w:sz w:val="28"/>
          <w:szCs w:val="28"/>
        </w:rPr>
      </w:pPr>
    </w:p>
    <w:p w:rsidR="00194A06" w:rsidRDefault="00194A06">
      <w:pPr>
        <w:spacing w:line="276" w:lineRule="auto"/>
        <w:ind w:firstLine="709"/>
        <w:rPr>
          <w:b/>
          <w:sz w:val="28"/>
          <w:szCs w:val="28"/>
        </w:rPr>
      </w:pPr>
    </w:p>
    <w:p w:rsidR="00194A06" w:rsidRDefault="00194A06" w:rsidP="007F18B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необходимости реализации Программы.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>«Правильное питание здорового поколения»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разработана в соответствии со следующими документами: Конституцией РФ; Конвенцией ООН о правах ребенка; Законом РСФСР “О санитарно-эпидемиологическом благополучии населения”; Федеральным законом “Об основных гарантиях прав ребенка Российской Федерации”; Законом РФ “Об образовании”; Основами законодательства Российской федерации об охране здоровья граждан и другими актами.</w:t>
      </w:r>
    </w:p>
    <w:p w:rsidR="00194A06" w:rsidRDefault="00194A06" w:rsidP="005F3A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«</w:t>
      </w:r>
      <w:r>
        <w:rPr>
          <w:color w:val="000000"/>
          <w:sz w:val="28"/>
          <w:szCs w:val="28"/>
        </w:rPr>
        <w:t>Правильное питание здорового поколения»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представляет собой объединённый замыслом и целью комплекс нормативно-правовых, организационных и методических мероприятий, призванных обеспечить решение основных задач в области  сохранения физического здоровья учащихся.</w:t>
      </w:r>
    </w:p>
    <w:p w:rsidR="00194A06" w:rsidRPr="005243E2" w:rsidRDefault="00194A06" w:rsidP="005F3A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Положив в основу своей деятельности фразу </w:t>
      </w:r>
      <w:r>
        <w:rPr>
          <w:b/>
          <w:bCs/>
          <w:i/>
          <w:iCs/>
          <w:sz w:val="28"/>
          <w:szCs w:val="28"/>
        </w:rPr>
        <w:t xml:space="preserve">«Компетентный учитель – здоровый ученик», </w:t>
      </w:r>
      <w:r>
        <w:rPr>
          <w:sz w:val="28"/>
          <w:szCs w:val="28"/>
        </w:rPr>
        <w:t xml:space="preserve"> мы можем использовать разнообразные приемы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учебно-воспитательном процессе для  сохранения и укрепления здоровья детей, формирования у них  устойчивой мотивации к здоровому и безопасному образу жизни.</w:t>
      </w:r>
      <w:r>
        <w:rPr>
          <w:shadow/>
          <w:color w:val="FFFFFF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</w:p>
    <w:p w:rsidR="00194A06" w:rsidRDefault="00194A06" w:rsidP="005243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реализации программы требуется объединение усилий социальных институтов: семья, школа, учреждения здравоохранения.</w:t>
      </w:r>
    </w:p>
    <w:p w:rsidR="00194A06" w:rsidRDefault="00194A06" w:rsidP="005243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Формирование и сбережение здоровья – социальная потребность сохранения здоровья и здорового образа жизни человека сегодня одно из стратегических направлений деятельности. Для его реализации требуется взаимодействие всех субъектов образовательного процесса в выборе путей, способов, средств индивидуальной  и творческой деятельности. Необходимо  создать условия для осуществления этой деятельности, поиска стимулов для утверждения здорового питания, расширения круга лиц, организаций, различных социальных структур, вовлеченных в позитивный процесс созидания здоровья, развития личности и повышения эффективности образования, воспитания личности, обладающей твердыми установками на создание и сохранение здоровья, формирования и соблюдения принципов здорового образа жизни.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отношение к здоровому питанию – это достаточно сильное психическое «новообразование», которое включает: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отношение всех участников образования к здоровому питанию как ценности;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представлений о себе как о здоровом человеке;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способность использовать в поведении всю информацию, которая служит сохранению и укреплению здоровья, причем энергия опасения должна преобразоваться в энергию действия;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конкретные привычки здорового питания;</w:t>
      </w:r>
    </w:p>
    <w:p w:rsidR="00194A06" w:rsidRDefault="00194A06" w:rsidP="00C61FE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образовательного процесса на здоровое питание осуществляется через деятельность всех участников образовательного процесса</w:t>
      </w:r>
    </w:p>
    <w:p w:rsidR="00194A06" w:rsidRPr="00C61FE9" w:rsidRDefault="00194A06" w:rsidP="00C61FE9">
      <w:pPr>
        <w:spacing w:line="276" w:lineRule="auto"/>
        <w:ind w:firstLine="709"/>
        <w:jc w:val="both"/>
        <w:rPr>
          <w:sz w:val="28"/>
          <w:szCs w:val="28"/>
        </w:rPr>
      </w:pPr>
      <w:r w:rsidRPr="00C61FE9">
        <w:rPr>
          <w:b/>
          <w:color w:val="00000A"/>
          <w:sz w:val="28"/>
          <w:szCs w:val="28"/>
        </w:rPr>
        <w:t xml:space="preserve">  </w:t>
      </w:r>
      <w:r w:rsidRPr="00C61FE9">
        <w:rPr>
          <w:color w:val="00000A"/>
          <w:sz w:val="28"/>
          <w:szCs w:val="28"/>
        </w:rPr>
        <w:t xml:space="preserve">Программа затрагивает всех участников образовательного процесса (обучающиеся 1-11 классов, родители, педагоги) и будет реализовываться как в области образовательной (уроки, факультативы), так и воспитательной деятельности, </w:t>
      </w:r>
      <w:r w:rsidRPr="00C61FE9">
        <w:rPr>
          <w:sz w:val="28"/>
          <w:szCs w:val="28"/>
        </w:rPr>
        <w:t>в том числе и в летнем пришкольном оздоровительном лагере.</w:t>
      </w:r>
    </w:p>
    <w:p w:rsidR="00194A06" w:rsidRDefault="00194A06" w:rsidP="005F3AAA">
      <w:pPr>
        <w:pStyle w:val="17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  Темы раздела программы «Работа по воспитанию культуры питания, пропаганде здорового образа жизни среди учащихся»  обеспечивают интегрированную последовательную работу по привитию навыков здорового образа жизни,  как на уроках,  так и во внеурочной деятельности.</w:t>
      </w:r>
      <w:r>
        <w:rPr>
          <w:sz w:val="28"/>
          <w:szCs w:val="28"/>
        </w:rPr>
        <w:t xml:space="preserve"> </w:t>
      </w:r>
    </w:p>
    <w:p w:rsidR="00194A06" w:rsidRDefault="00194A06" w:rsidP="005F3AAA">
      <w:pPr>
        <w:pStyle w:val="1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Ребята  получают  знания: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здоровом питании, 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необходимых питательных веществах, дефиците питательных веществ,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 принципах управления весом для здоровья,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правильном и неправильном употреблении диетических добавок,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безопасном приготовлении, обработке и хранении еды;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-критическую оценку информации о питании, несоответствующих действительности сведений, рекламы пищевых продуктов; а также умения оценивать личные привычки в еде, ставить цели для их улучшения и достигать их.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Обучающие мероприятия программы должны подчеркивать привлекательные черты здорового питания, привлекать к участию всех учащихся, соответствовать развитию и быть увлекательными. Программа должна привлекать семьи в качестве партнёров в образовательном процессе их детей.</w:t>
      </w:r>
    </w:p>
    <w:p w:rsidR="00194A06" w:rsidRDefault="00194A06" w:rsidP="005F3A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Школьный преподавательский состав должен сотрудничать с учреждениями и группами, осуществляющими обучение здоровому питанию среди населения, чтобы давать единообразные сведения ученикам и их семьям. Специалистов, приглашённых для бесед с учащимися, необходимо ориентировать на соответствующую программу школы.</w:t>
      </w:r>
    </w:p>
    <w:p w:rsidR="00194A06" w:rsidRDefault="00194A06" w:rsidP="00F34FD0">
      <w:pPr>
        <w:spacing w:line="276" w:lineRule="auto"/>
        <w:jc w:val="center"/>
        <w:rPr>
          <w:sz w:val="28"/>
          <w:szCs w:val="28"/>
        </w:rPr>
      </w:pPr>
    </w:p>
    <w:p w:rsidR="00194A06" w:rsidRDefault="00194A06" w:rsidP="00F34FD0">
      <w:pPr>
        <w:spacing w:line="276" w:lineRule="auto"/>
        <w:jc w:val="center"/>
        <w:rPr>
          <w:sz w:val="28"/>
          <w:szCs w:val="28"/>
        </w:rPr>
      </w:pPr>
    </w:p>
    <w:p w:rsidR="00194A06" w:rsidRDefault="00194A06" w:rsidP="00F34FD0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ЦЕЛИ И ЗАДАЧИ ПРОГРАММЫ.</w:t>
      </w:r>
    </w:p>
    <w:p w:rsidR="00194A06" w:rsidRDefault="00194A06" w:rsidP="00F34FD0">
      <w:pPr>
        <w:spacing w:line="276" w:lineRule="auto"/>
        <w:jc w:val="center"/>
        <w:rPr>
          <w:b/>
          <w:sz w:val="28"/>
          <w:szCs w:val="28"/>
        </w:rPr>
      </w:pPr>
    </w:p>
    <w:p w:rsidR="00194A06" w:rsidRDefault="00194A06" w:rsidP="00F34FD0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Цель: </w:t>
      </w:r>
      <w:r w:rsidRPr="006A6CF0">
        <w:rPr>
          <w:i/>
          <w:sz w:val="28"/>
          <w:szCs w:val="28"/>
        </w:rPr>
        <w:t>ф</w:t>
      </w:r>
      <w:r w:rsidRPr="006A6CF0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у обучающихся культуры питания как составляющей здорового образа жизни и создание необходимых условий, </w:t>
      </w:r>
      <w:r w:rsidRPr="00205A01">
        <w:rPr>
          <w:sz w:val="28"/>
          <w:szCs w:val="28"/>
        </w:rPr>
        <w:t xml:space="preserve"> способствующих укреплению здоровья</w:t>
      </w:r>
      <w:r>
        <w:rPr>
          <w:sz w:val="28"/>
          <w:szCs w:val="28"/>
        </w:rPr>
        <w:t>.</w:t>
      </w:r>
    </w:p>
    <w:p w:rsidR="00194A06" w:rsidRPr="006A6CF0" w:rsidRDefault="00194A06" w:rsidP="00F34FD0">
      <w:pPr>
        <w:spacing w:line="276" w:lineRule="auto"/>
        <w:jc w:val="both"/>
        <w:rPr>
          <w:b/>
          <w:i/>
          <w:sz w:val="28"/>
          <w:szCs w:val="28"/>
        </w:rPr>
      </w:pPr>
      <w:r w:rsidRPr="00205A01">
        <w:rPr>
          <w:b/>
          <w:i/>
          <w:sz w:val="28"/>
          <w:szCs w:val="28"/>
        </w:rPr>
        <w:t>Основные задачи по организации питания:</w:t>
      </w:r>
    </w:p>
    <w:p w:rsidR="00194A06" w:rsidRPr="006A6CF0" w:rsidRDefault="00194A06" w:rsidP="00F34FD0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A6CF0">
        <w:rPr>
          <w:sz w:val="28"/>
          <w:szCs w:val="28"/>
        </w:rPr>
        <w:t>формирование и развитие представлений у обучающихся о здоровье как одной из важнейших человеческих ценностей;</w:t>
      </w:r>
    </w:p>
    <w:p w:rsidR="00194A06" w:rsidRDefault="00194A06" w:rsidP="00F34FD0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готовности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заботиться и укреплять собственное здоровье;</w:t>
      </w:r>
    </w:p>
    <w:p w:rsidR="00194A06" w:rsidRDefault="00194A06" w:rsidP="00F34FD0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знаний о правилах рационального питания, их роли в сохранении и укреплении здоровья;</w:t>
      </w:r>
    </w:p>
    <w:p w:rsidR="00194A06" w:rsidRDefault="00194A06" w:rsidP="00F34FD0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поведенческих рисков здоровья, связанных с нерациональным питанием обучающихся;</w:t>
      </w:r>
    </w:p>
    <w:p w:rsidR="00194A06" w:rsidRDefault="00194A06" w:rsidP="00F34FD0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обучающихся о национальных традициях, связанных с питанием, расширение знаний об истории питания;</w:t>
      </w:r>
    </w:p>
    <w:p w:rsidR="00194A06" w:rsidRDefault="00194A06" w:rsidP="00F34FD0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F2F9E">
        <w:rPr>
          <w:sz w:val="28"/>
          <w:szCs w:val="28"/>
        </w:rPr>
        <w:t xml:space="preserve">крепление и модернизация материальной базы помещений пищеблока школы; </w:t>
      </w:r>
    </w:p>
    <w:p w:rsidR="00194A06" w:rsidRDefault="00194A06" w:rsidP="00F34FD0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F2F9E">
        <w:rPr>
          <w:sz w:val="28"/>
          <w:szCs w:val="28"/>
        </w:rPr>
        <w:t xml:space="preserve">беспечение санитарно-гигиенической безопасности питания; </w:t>
      </w:r>
    </w:p>
    <w:p w:rsidR="00194A06" w:rsidRDefault="00194A06" w:rsidP="00F34FD0">
      <w:pPr>
        <w:pStyle w:val="ad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2F9E">
        <w:rPr>
          <w:sz w:val="28"/>
          <w:szCs w:val="28"/>
        </w:rPr>
        <w:t>роведение систематической разъяснительной работы среди родителей (законных представителей) и обучающихся о необходимости горячего пи</w:t>
      </w:r>
      <w:r>
        <w:rPr>
          <w:sz w:val="28"/>
          <w:szCs w:val="28"/>
        </w:rPr>
        <w:t>тания.</w:t>
      </w:r>
    </w:p>
    <w:p w:rsidR="00194A06" w:rsidRPr="009F2F9E" w:rsidRDefault="00194A06" w:rsidP="00F34FD0">
      <w:pPr>
        <w:pStyle w:val="ad"/>
        <w:spacing w:line="276" w:lineRule="auto"/>
        <w:ind w:left="1684"/>
        <w:jc w:val="both"/>
        <w:rPr>
          <w:sz w:val="28"/>
          <w:szCs w:val="28"/>
        </w:rPr>
      </w:pPr>
    </w:p>
    <w:p w:rsidR="00194A06" w:rsidRDefault="00194A06" w:rsidP="00F34F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 принципы политики  школы в области здорового питания:</w:t>
      </w:r>
    </w:p>
    <w:p w:rsidR="00194A06" w:rsidRPr="009F2F9E" w:rsidRDefault="00194A06" w:rsidP="00F34FD0">
      <w:pPr>
        <w:pStyle w:val="ad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F2F9E">
        <w:rPr>
          <w:sz w:val="28"/>
          <w:szCs w:val="28"/>
        </w:rPr>
        <w:t xml:space="preserve">рациональное питание детей, здоровье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9F2F9E">
        <w:rPr>
          <w:sz w:val="28"/>
          <w:szCs w:val="28"/>
        </w:rPr>
        <w:t xml:space="preserve"> -  важнейшие приоритеты школы;</w:t>
      </w:r>
    </w:p>
    <w:p w:rsidR="00194A06" w:rsidRPr="009F2F9E" w:rsidRDefault="00194A06" w:rsidP="00F34FD0">
      <w:pPr>
        <w:pStyle w:val="ad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F2F9E">
        <w:rPr>
          <w:sz w:val="28"/>
          <w:szCs w:val="28"/>
        </w:rPr>
        <w:t>питание должно способствовать защите организма от неблагоприятных условий окружающей среды.</w:t>
      </w:r>
    </w:p>
    <w:p w:rsidR="00194A06" w:rsidRDefault="00194A06" w:rsidP="00F34FD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Работа по формированию культуры здорового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с нашей точки зрения, предполагает следующие </w:t>
      </w:r>
      <w:r>
        <w:rPr>
          <w:b/>
          <w:i/>
          <w:sz w:val="28"/>
          <w:szCs w:val="28"/>
        </w:rPr>
        <w:t>аспекты:</w:t>
      </w:r>
    </w:p>
    <w:p w:rsidR="00194A06" w:rsidRDefault="00194A06" w:rsidP="00F34F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организационно-аналитическая работа, информационное обеспечение;</w:t>
      </w:r>
    </w:p>
    <w:p w:rsidR="00194A06" w:rsidRDefault="00194A06" w:rsidP="00F34F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обеспечение;</w:t>
      </w:r>
    </w:p>
    <w:p w:rsidR="00194A06" w:rsidRDefault="00194A06" w:rsidP="00F34F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воспитанию культуры питания, пропаганде здорового образа</w:t>
      </w:r>
    </w:p>
    <w:p w:rsidR="00194A06" w:rsidRDefault="00194A06" w:rsidP="00F34F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жизни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194A06" w:rsidRDefault="00194A06" w:rsidP="00F34F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работы по улучшению материально-технической базы </w:t>
      </w:r>
    </w:p>
    <w:p w:rsidR="00194A06" w:rsidRDefault="00194A06" w:rsidP="00F34F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столовой, расширению сферы услуг для обучающихся и их родителей. </w:t>
      </w:r>
    </w:p>
    <w:p w:rsidR="00194A06" w:rsidRPr="005243E2" w:rsidRDefault="00194A06" w:rsidP="005243E2">
      <w:pPr>
        <w:spacing w:line="276" w:lineRule="auto"/>
        <w:jc w:val="both"/>
        <w:rPr>
          <w:color w:val="000000"/>
          <w:sz w:val="28"/>
          <w:szCs w:val="28"/>
        </w:rPr>
      </w:pPr>
    </w:p>
    <w:p w:rsidR="00194A06" w:rsidRDefault="00194A06" w:rsidP="005243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Ресурсы, которыми располагает общеобразовательное учреждение для эффективного решения поставленных задач: кадровые, методические, материально-технические, информационные, другие.</w:t>
      </w:r>
    </w:p>
    <w:p w:rsidR="00194A06" w:rsidRDefault="00194A0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94A06" w:rsidRDefault="00194A06" w:rsidP="005243E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Нормативно-правовые: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локальные акты, регламентирующие деятельность образовательного учреждения по организации обеспечения здорового питания (положения, правила);</w:t>
      </w:r>
    </w:p>
    <w:p w:rsidR="00194A06" w:rsidRDefault="00194A06" w:rsidP="005243E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Научно-методические: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для отдельных подразделений школы, исполнителей по направлениям программы -  критерии и показатели оценки результативности реализации программы.</w:t>
      </w:r>
    </w:p>
    <w:p w:rsidR="00194A06" w:rsidRDefault="00194A06" w:rsidP="005243E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Кадровые: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>
        <w:rPr>
          <w:sz w:val="28"/>
          <w:szCs w:val="28"/>
        </w:rPr>
        <w:t>наличие профессиональных кадров;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повышения квалификации, подготовки и переподготовки специалистов, участвующих в реализации новой модели.</w:t>
      </w:r>
    </w:p>
    <w:p w:rsidR="00194A06" w:rsidRDefault="00194A06" w:rsidP="005243E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Информационные: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сайта  по освещению организации и развитию школьного питания;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мониторинговый</w:t>
      </w:r>
      <w:proofErr w:type="gramEnd"/>
      <w:r>
        <w:rPr>
          <w:sz w:val="28"/>
          <w:szCs w:val="28"/>
        </w:rPr>
        <w:t xml:space="preserve"> мероприятия по организации и развитию школьного питания;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широкому информированию общественности о  результатах деятельности школы по организации и развитию школьного питания.</w:t>
      </w:r>
    </w:p>
    <w:p w:rsidR="00194A06" w:rsidRDefault="00194A06" w:rsidP="005243E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Материально-технические: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пищеблоке имеется цех с разграниченными зонами для обработки мяса, рыбы,  овощей;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-приобретено новое оборудование (электрическая плита,    жарочный шкаф);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имеется обеденный зал на 60 посадочных мест;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</w:p>
    <w:p w:rsidR="00194A06" w:rsidRPr="00F34FD0" w:rsidRDefault="00194A06" w:rsidP="00F34FD0">
      <w:pPr>
        <w:spacing w:line="276" w:lineRule="auto"/>
        <w:jc w:val="both"/>
        <w:rPr>
          <w:sz w:val="28"/>
          <w:szCs w:val="28"/>
        </w:rPr>
      </w:pPr>
    </w:p>
    <w:p w:rsidR="00194A06" w:rsidRPr="00F34FD0" w:rsidRDefault="00194A06" w:rsidP="00F34FD0">
      <w:pPr>
        <w:pStyle w:val="af0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4FD0">
        <w:rPr>
          <w:rFonts w:ascii="Times New Roman" w:hAnsi="Times New Roman"/>
          <w:b/>
          <w:bCs/>
          <w:sz w:val="28"/>
          <w:szCs w:val="28"/>
          <w:lang w:eastAsia="ru-RU"/>
        </w:rPr>
        <w:t>Этапы и 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роки реализации Программы -</w:t>
      </w:r>
      <w:r w:rsidR="007C5EFE">
        <w:rPr>
          <w:rFonts w:ascii="Times New Roman" w:hAnsi="Times New Roman"/>
          <w:b/>
          <w:bCs/>
          <w:sz w:val="28"/>
          <w:szCs w:val="28"/>
          <w:lang w:eastAsia="ru-RU"/>
        </w:rPr>
        <w:t>  2022</w:t>
      </w:r>
      <w:r w:rsidRPr="00F34F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</w:t>
      </w:r>
      <w:r w:rsidR="007C5EFE">
        <w:rPr>
          <w:rFonts w:ascii="Times New Roman" w:hAnsi="Times New Roman"/>
          <w:b/>
          <w:bCs/>
          <w:sz w:val="28"/>
          <w:szCs w:val="28"/>
          <w:lang w:eastAsia="ru-RU"/>
        </w:rPr>
        <w:t>25</w:t>
      </w:r>
      <w:r w:rsidRPr="00F34F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годы.</w:t>
      </w:r>
    </w:p>
    <w:p w:rsidR="00194A06" w:rsidRDefault="00194A06" w:rsidP="00F34FD0">
      <w:pPr>
        <w:pStyle w:val="af0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194A06" w:rsidRPr="00F34FD0" w:rsidRDefault="00194A06" w:rsidP="00F34FD0">
      <w:pPr>
        <w:pStyle w:val="af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Программа реализуется в три этапа:</w:t>
      </w:r>
    </w:p>
    <w:p w:rsidR="00194A06" w:rsidRPr="00F34FD0" w:rsidRDefault="00194A06" w:rsidP="00F34FD0">
      <w:pPr>
        <w:pStyle w:val="af0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Первый этап (</w:t>
      </w:r>
      <w:r w:rsidRPr="00F34FD0">
        <w:rPr>
          <w:rFonts w:ascii="Times New Roman" w:hAnsi="Times New Roman"/>
          <w:sz w:val="28"/>
          <w:szCs w:val="28"/>
          <w:u w:val="single"/>
          <w:lang w:eastAsia="ru-RU"/>
        </w:rPr>
        <w:t>январь - март 20</w:t>
      </w:r>
      <w:r w:rsidR="007C5EFE">
        <w:rPr>
          <w:rFonts w:ascii="Times New Roman" w:hAnsi="Times New Roman"/>
          <w:sz w:val="28"/>
          <w:szCs w:val="28"/>
          <w:u w:val="single"/>
          <w:lang w:eastAsia="ru-RU"/>
        </w:rPr>
        <w:t>22</w:t>
      </w:r>
      <w:r w:rsidRPr="00F34FD0">
        <w:rPr>
          <w:rFonts w:ascii="Times New Roman" w:hAnsi="Times New Roman"/>
          <w:sz w:val="28"/>
          <w:szCs w:val="28"/>
          <w:u w:val="single"/>
          <w:lang w:eastAsia="ru-RU"/>
        </w:rPr>
        <w:t xml:space="preserve"> г.)  – подготовительный).</w:t>
      </w:r>
      <w:r w:rsidRPr="00F34FD0">
        <w:rPr>
          <w:rFonts w:ascii="Times New Roman" w:hAnsi="Times New Roman"/>
          <w:sz w:val="28"/>
          <w:szCs w:val="28"/>
          <w:lang w:eastAsia="ru-RU"/>
        </w:rPr>
        <w:t> </w:t>
      </w:r>
      <w:proofErr w:type="gramEnd"/>
    </w:p>
    <w:p w:rsidR="00194A06" w:rsidRPr="00F34FD0" w:rsidRDefault="00194A06" w:rsidP="00F34FD0">
      <w:pPr>
        <w:pStyle w:val="af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На этом этапе проводится: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- анализ работы школы по организации питания учащихся за 2018 год;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- выявление проблем;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- изучение нормативных актов и передового опыта организации горячего питания школьников;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- определение путей решения выявленных проблем;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- разработка Программы по совершенствованию организации горячего питания учащихся школы.</w:t>
      </w:r>
    </w:p>
    <w:p w:rsidR="00194A06" w:rsidRPr="00F34FD0" w:rsidRDefault="007C5EFE" w:rsidP="00F34FD0">
      <w:pPr>
        <w:pStyle w:val="af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Второй этап (апрель 2022</w:t>
      </w:r>
      <w:r w:rsidR="00194A06" w:rsidRPr="00F34FD0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– ноябрь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24</w:t>
      </w:r>
      <w:r w:rsidR="00194A06" w:rsidRPr="00F34FD0">
        <w:rPr>
          <w:rFonts w:ascii="Times New Roman" w:hAnsi="Times New Roman"/>
          <w:sz w:val="28"/>
          <w:szCs w:val="28"/>
          <w:u w:val="single"/>
          <w:lang w:eastAsia="ru-RU"/>
        </w:rPr>
        <w:t xml:space="preserve"> г.) – основной.</w:t>
      </w:r>
      <w:r w:rsidR="00194A06" w:rsidRPr="00F34FD0">
        <w:rPr>
          <w:rFonts w:ascii="Times New Roman" w:hAnsi="Times New Roman"/>
          <w:sz w:val="28"/>
          <w:szCs w:val="28"/>
          <w:lang w:eastAsia="ru-RU"/>
        </w:rPr>
        <w:t>  На данном этапе предполагается проведение программных мероприятий по следующим направлениям: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-  организация рационального питания учащихся в соответствии с возрастными особенностями и физиологическими потребностями, с требованиями санитарно-эпидемиологических норм и правил;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lastRenderedPageBreak/>
        <w:t>-  совершенствование системы управления и контроля организации горячего питания в школе;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-  работа по улучшению материально-технической базы школьной столовой;</w:t>
      </w:r>
    </w:p>
    <w:p w:rsidR="00194A06" w:rsidRPr="00F34FD0" w:rsidRDefault="00194A06" w:rsidP="00F34FD0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lang w:eastAsia="ru-RU"/>
        </w:rPr>
        <w:t>-  совершенствование системы просветительской работы с участниками образовательных отношений школы по формированию культуры здорового питания.</w:t>
      </w:r>
    </w:p>
    <w:p w:rsidR="00194A06" w:rsidRPr="00F34FD0" w:rsidRDefault="00194A06" w:rsidP="00F34FD0">
      <w:pPr>
        <w:pStyle w:val="af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34FD0">
        <w:rPr>
          <w:rFonts w:ascii="Times New Roman" w:hAnsi="Times New Roman"/>
          <w:sz w:val="28"/>
          <w:szCs w:val="28"/>
          <w:u w:val="single"/>
          <w:lang w:eastAsia="ru-RU"/>
        </w:rPr>
        <w:t>Третий этап (декабрь 20</w:t>
      </w:r>
      <w:r w:rsidR="007C5EFE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 w:rsidRPr="00F34FD0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года) – обобщающий, итоговый. </w:t>
      </w:r>
      <w:r w:rsidRPr="00F34FD0">
        <w:rPr>
          <w:rFonts w:ascii="Times New Roman" w:hAnsi="Times New Roman"/>
          <w:sz w:val="28"/>
          <w:szCs w:val="28"/>
          <w:lang w:eastAsia="ru-RU"/>
        </w:rPr>
        <w:t> Предполагается анализ, обобщение, систематизация результатов реализации Программы, подведение итогов и перспектив новой Программы.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</w:p>
    <w:p w:rsidR="00194A06" w:rsidRDefault="00194A06" w:rsidP="00AF175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94A06" w:rsidRDefault="00194A06" w:rsidP="00AF175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описание программных мероприятий (виды мероприятий) по совершенствованию организации питания.</w:t>
      </w:r>
    </w:p>
    <w:p w:rsidR="00194A06" w:rsidRDefault="00194A06" w:rsidP="00AF175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поставленных в рамках Программы задач предусматривает проведение комплекса программных мероприятий.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систему программных мероприятий входят следующие </w:t>
      </w:r>
      <w:r>
        <w:rPr>
          <w:b/>
          <w:sz w:val="28"/>
          <w:szCs w:val="28"/>
        </w:rPr>
        <w:t>направления</w:t>
      </w:r>
      <w:r>
        <w:rPr>
          <w:sz w:val="28"/>
          <w:szCs w:val="28"/>
        </w:rPr>
        <w:t>:</w:t>
      </w:r>
    </w:p>
    <w:p w:rsidR="00194A06" w:rsidRDefault="00194A06" w:rsidP="00AF175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Развитие материально-технической базы школьного пищеблока: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состояния организации питания в образовательном учреждении, выявление потребности в оборудовании школьного пищеблока в соответствии с их назначением, площадью, проектной мощностью; 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последовательная работа по оснащению технологическим оборудованием школьной столовой;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школьного питания в соответствии с санитарными и санитарно-противоэпидемиологическими (профилактическими) правилами.</w:t>
      </w:r>
    </w:p>
    <w:p w:rsidR="00194A06" w:rsidRDefault="00194A06" w:rsidP="00AF175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Обеспечение качественного школьного питания: 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требований к школьному рациону: он должен состоять из горячего завтрака для обучающихся начальных, средних, старших классов и обеда для обучающихся,  занятых во внеурочной деятельностью и находящихся в школе более 5 часов. В рацион школьного питания должны входить только продукты с высокой пищевой и биологической ценностью, он должен быть дифференцирован по своей энергетической ценности и содержанию белков, жиров, углеводов, витаминов, минеральных солей и микроэлементов солей и микроэлементов в зависимости от возраста (группа 7-10 и 11-17 лет); 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восполнение дефицита витаминов и других микроэлементов в школьном питании обучающихся за счет корректировки рецептуры и технологии приготовления пищи, обеспечение всех обучающихся одноразовым сбалансированным горячим питанием по рационам, обогащенным витаминами и другими микроэлементами; 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изыскание источников снижения затрат на производство и реализацию продуктов школьного питания, позволяющих расширить охват горячим питанием обучающихся.</w:t>
      </w:r>
    </w:p>
    <w:p w:rsidR="00194A06" w:rsidRDefault="00194A06" w:rsidP="00453DE3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Формирование культуры школьного питания: 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систематизация работы по просвещению школьников по вопросам здорового образа жизни, культуры питания и ответственности за свое здоровье; 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и распространение опыта организации качественного и сбалансированного питания.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</w:p>
    <w:p w:rsidR="00194A06" w:rsidRDefault="00194A0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конечные результаты реализации Программы. </w:t>
      </w:r>
    </w:p>
    <w:p w:rsidR="00194A06" w:rsidRDefault="00194A0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94A06" w:rsidRDefault="00194A06" w:rsidP="00453D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позволит осуществить: </w:t>
      </w:r>
    </w:p>
    <w:p w:rsidR="00194A06" w:rsidRDefault="00194A06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образовательной среды, способствующей сохранению здоровья детей.</w:t>
      </w:r>
    </w:p>
    <w:p w:rsidR="00194A06" w:rsidRDefault="00194A06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школьного питания, обеспечение его безопасности, сбалансированности.</w:t>
      </w:r>
    </w:p>
    <w:p w:rsidR="00194A06" w:rsidRDefault="00194A06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материально-технической базы школьной столовой в соответствие с современными требованиями технологии пищевого производства и организации обслуживания обучающихся школы.</w:t>
      </w:r>
    </w:p>
    <w:p w:rsidR="00194A06" w:rsidRDefault="00194A06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сбалансированного питания для более широкого контингента обучающихся.</w:t>
      </w:r>
    </w:p>
    <w:p w:rsidR="00194A06" w:rsidRDefault="00194A06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новых технологий производства продукции школьного питания и методов обслуживания обучающихся. </w:t>
      </w:r>
    </w:p>
    <w:p w:rsidR="00194A06" w:rsidRDefault="00194A06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всех участников образовательного процесса в их активной деятельности по формированию здорового питания, отношению к здоровью и здоровому образу жизни как ценности, формирование культуры здоровья и чувства ответственности за своё здоровье.</w:t>
      </w:r>
    </w:p>
    <w:p w:rsidR="00194A06" w:rsidRDefault="00194A06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и </w:t>
      </w:r>
      <w:proofErr w:type="spellStart"/>
      <w:r>
        <w:rPr>
          <w:sz w:val="28"/>
          <w:szCs w:val="28"/>
        </w:rPr>
        <w:t>взаимодополнение</w:t>
      </w:r>
      <w:proofErr w:type="spellEnd"/>
      <w:r>
        <w:rPr>
          <w:sz w:val="28"/>
          <w:szCs w:val="28"/>
        </w:rPr>
        <w:t xml:space="preserve"> деятельности школы, специалистов здравоохранения по сохранению здоровья и формированию здорового образа жизни.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</w:p>
    <w:p w:rsidR="00194A06" w:rsidRDefault="00194A0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Система организации  контроля за исполнением Программы. 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Программы осуществляется администрацией школы,  Советом родителей,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комиссией.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Школьная комиссия по контролю за организацией и качеством питания обучающихся существует с начала организации питания в школе. В своей деятельности комиссия руководствуется законодательными и иными нормативными правовыми актами Российской Федерации, приказами и </w:t>
      </w:r>
      <w:r w:rsidRPr="00F34FD0">
        <w:rPr>
          <w:sz w:val="28"/>
          <w:szCs w:val="28"/>
        </w:rPr>
        <w:lastRenderedPageBreak/>
        <w:t xml:space="preserve">распоряжениями органов управления образования, Уставом и локальными актами образовательного учреждения.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Состав школьной комиссии утверждается приказом директора школы на каждый учебный год. Члены комиссии из своего состава выбирают председателя. Работа комиссии осуществляется в соответствии с приказом директора и планом работы комиссии.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Основные направления деятельности комиссии: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- осуществляет контроль за выполнением условий договора, заключенного с предприятием, доставляющим продукты питания;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- оказывает содействие администрации школы в организации питания обучающихся;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>- осуществляет контроль:</w:t>
      </w:r>
    </w:p>
    <w:p w:rsidR="00194A06" w:rsidRPr="00F34FD0" w:rsidRDefault="00194A06" w:rsidP="00F34FD0">
      <w:pPr>
        <w:pStyle w:val="ad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за рациональным использованием финансовых средств, выделенных на питание обучающихся; </w:t>
      </w:r>
    </w:p>
    <w:p w:rsidR="00194A06" w:rsidRPr="00F34FD0" w:rsidRDefault="00194A06" w:rsidP="00F34FD0">
      <w:pPr>
        <w:pStyle w:val="ad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34FD0">
        <w:rPr>
          <w:rFonts w:ascii="Wingdings" w:hAnsi="Wingdings" w:cs="Wingdings"/>
          <w:sz w:val="28"/>
          <w:szCs w:val="28"/>
        </w:rPr>
        <w:t></w:t>
      </w:r>
      <w:r w:rsidRPr="00F34FD0">
        <w:rPr>
          <w:sz w:val="28"/>
          <w:szCs w:val="28"/>
        </w:rPr>
        <w:t xml:space="preserve">за целевым использованием продуктов питания и готовой продукции в соответствии с предварительным заказом; </w:t>
      </w:r>
    </w:p>
    <w:p w:rsidR="00194A06" w:rsidRPr="00F34FD0" w:rsidRDefault="00194A06" w:rsidP="00F34FD0">
      <w:pPr>
        <w:pStyle w:val="ad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за соответствием готовой продукции требованиям к её приготовлению; </w:t>
      </w:r>
    </w:p>
    <w:p w:rsidR="00194A06" w:rsidRPr="00F34FD0" w:rsidRDefault="00194A06" w:rsidP="00F34FD0">
      <w:pPr>
        <w:pStyle w:val="ad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за санитарным состоянием пищеблока; </w:t>
      </w:r>
    </w:p>
    <w:p w:rsidR="00194A06" w:rsidRPr="00F34FD0" w:rsidRDefault="00194A06" w:rsidP="00F34FD0">
      <w:pPr>
        <w:pStyle w:val="ad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за выполнением графика поставок продуктов и готовой продукции, сроками их хранения и использования; </w:t>
      </w:r>
    </w:p>
    <w:p w:rsidR="00194A06" w:rsidRPr="00F34FD0" w:rsidRDefault="00194A06" w:rsidP="00F34FD0">
      <w:pPr>
        <w:pStyle w:val="ad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за организацией приема пищи обучающимися; </w:t>
      </w:r>
    </w:p>
    <w:p w:rsidR="00194A06" w:rsidRPr="00F34FD0" w:rsidRDefault="00194A06" w:rsidP="00F34FD0">
      <w:pPr>
        <w:pStyle w:val="ad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за соблюдением графика работы столовой;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- 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службами;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- организует и проводит опрос обучающихся по ассортименту и качеству отпускаемой продукции и предоставляет полученную информацию руководству школы;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lastRenderedPageBreak/>
        <w:t xml:space="preserve">- вносит администрации школы предложение по улучшению обслуживания учащихся;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- оказывает содействие администрации школы в проведении просветительской работы среди обучающихся и их родителей по вопросам рационального и здорового питания;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- привлекает родительскую общественность и различные формы самоуправления школы к организации и контролю над питанием обучающихся. </w:t>
      </w:r>
    </w:p>
    <w:p w:rsidR="00194A06" w:rsidRPr="00F34FD0" w:rsidRDefault="00194A06" w:rsidP="00F34FD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34FD0">
        <w:rPr>
          <w:sz w:val="28"/>
          <w:szCs w:val="28"/>
        </w:rPr>
        <w:t xml:space="preserve">Работа комиссии осуществляется в соответствии с планом, согласованным с администрацией школы. Результаты проверки и меры, принятые по устранению недостатков, рассматриваются на заседании комиссии с приглашением заинтересованных лиц. Заседание комиссии оформляется протоколом и доводится до сведения администрации школы. </w:t>
      </w:r>
    </w:p>
    <w:p w:rsidR="007C5EFE" w:rsidRPr="00F34FD0" w:rsidRDefault="007C5EFE">
      <w:pPr>
        <w:spacing w:line="276" w:lineRule="auto"/>
        <w:ind w:firstLine="709"/>
        <w:jc w:val="both"/>
        <w:rPr>
          <w:sz w:val="28"/>
          <w:szCs w:val="28"/>
        </w:rPr>
      </w:pPr>
    </w:p>
    <w:p w:rsidR="00194A06" w:rsidRDefault="00194A0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94A06" w:rsidRDefault="00194A06" w:rsidP="009A4DA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достижения результатов по каждому направлению: качественные, количественные.</w:t>
      </w:r>
    </w:p>
    <w:p w:rsidR="00194A06" w:rsidRDefault="00194A06" w:rsidP="009A4DA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194A06" w:rsidRDefault="00194A0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Количественные показатели: </w:t>
      </w:r>
    </w:p>
    <w:p w:rsidR="00194A06" w:rsidRDefault="00194A0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обучающихся, получающих 2 разовое горячее питание в </w:t>
      </w:r>
    </w:p>
    <w:p w:rsidR="00194A06" w:rsidRDefault="00194A06" w:rsidP="009A4DA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школе;</w:t>
      </w:r>
    </w:p>
    <w:p w:rsidR="00194A06" w:rsidRDefault="00194A0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включенности всех субъектов образовательного процесса в</w:t>
      </w:r>
    </w:p>
    <w:p w:rsidR="00194A06" w:rsidRDefault="00194A06" w:rsidP="009A4DA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реализацию программы;</w:t>
      </w:r>
    </w:p>
    <w:p w:rsidR="00194A06" w:rsidRDefault="00194A0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оснащения пищеблока технологическим оборудованием; </w:t>
      </w:r>
    </w:p>
    <w:p w:rsidR="00194A06" w:rsidRDefault="00194A0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авторских методических разработок по вопросам питания;</w:t>
      </w:r>
    </w:p>
    <w:p w:rsidR="00194A06" w:rsidRDefault="00194A0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здоровья обучающихся.</w:t>
      </w:r>
    </w:p>
    <w:p w:rsidR="00194A06" w:rsidRDefault="00194A0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2. Качественные показатели: </w:t>
      </w:r>
    </w:p>
    <w:p w:rsidR="00194A06" w:rsidRPr="009A4DA3" w:rsidRDefault="00194A06" w:rsidP="009A4DA3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школе программы по воспитанию культуры питания;</w:t>
      </w:r>
    </w:p>
    <w:p w:rsidR="00194A06" w:rsidRDefault="00194A06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замечаний со стороны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к качеству </w:t>
      </w:r>
    </w:p>
    <w:p w:rsidR="00194A06" w:rsidRDefault="00194A06" w:rsidP="009A4DA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организации питания в школе; </w:t>
      </w:r>
    </w:p>
    <w:p w:rsidR="00194A06" w:rsidRDefault="00194A06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процента охвата питанием школьников;</w:t>
      </w:r>
    </w:p>
    <w:p w:rsidR="00194A06" w:rsidRDefault="00194A06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предоставления качественного питания каждому</w:t>
      </w:r>
    </w:p>
    <w:p w:rsidR="00194A06" w:rsidRDefault="00194A06" w:rsidP="009A4DA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участнику образовательного процесса;</w:t>
      </w:r>
    </w:p>
    <w:p w:rsidR="00194A06" w:rsidRDefault="00194A06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культуры питания учащихся;</w:t>
      </w:r>
    </w:p>
    <w:p w:rsidR="00194A06" w:rsidRDefault="00194A06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удовлетворенности всех участников образовательного</w:t>
      </w:r>
    </w:p>
    <w:p w:rsidR="00194A06" w:rsidRDefault="00194A06" w:rsidP="009A4DA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процесса организацией питания;</w:t>
      </w:r>
    </w:p>
    <w:p w:rsidR="00194A06" w:rsidRDefault="00194A06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и управленческое творчество;</w:t>
      </w:r>
    </w:p>
    <w:p w:rsidR="00194A06" w:rsidRDefault="00194A06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современной базы для организации здорового питания.</w:t>
      </w: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</w:p>
    <w:p w:rsidR="00194A06" w:rsidRDefault="00194A06" w:rsidP="00F34FD0">
      <w:pPr>
        <w:spacing w:line="276" w:lineRule="auto"/>
        <w:jc w:val="both"/>
        <w:rPr>
          <w:sz w:val="28"/>
          <w:szCs w:val="28"/>
        </w:rPr>
      </w:pPr>
    </w:p>
    <w:p w:rsidR="00194A06" w:rsidRDefault="00194A0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программы.</w:t>
      </w: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5123"/>
        <w:gridCol w:w="2267"/>
        <w:gridCol w:w="2127"/>
      </w:tblGrid>
      <w:tr w:rsidR="00467104" w:rsidRPr="00467104" w:rsidTr="00D70BBC"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67104" w:rsidRPr="00467104" w:rsidTr="00D70BB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1-е направление.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      Организационно-аналитическая работа, информационное обеспечение.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Приведение школьных локальных актов по организации горячего питания  в соответствие законодательству.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Январь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Издание приказов об организации горячего питания в школе, о создании </w:t>
            </w:r>
            <w:proofErr w:type="spellStart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Ежегодно: сентябрь.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Совета по организации горячего питания в школе (приказ о создании, Положение о Совете, план работы Совета).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Январь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Анализ и корректировка локальных актов по охране труда в структурном подразделении «Школьная столовая».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Январь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председатель ПК.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Периодическая проверка исправности технологического оборудования в школьной столовой с составлением соответствующего акта.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Ежегодно: май, сентябрь.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программы и плана производственного контроля в школе и организация их осуществления.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7C5EFE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 2022</w:t>
            </w:r>
            <w:r w:rsidR="00194A06"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Корректировка рабочих программ учителей-предметников с целью внесения в них вопросов здорового питания и культуры питания.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7C5EFE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 2022</w:t>
            </w:r>
            <w:r w:rsidR="00194A06"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Корректировка программ дополнительного образованием с добавлением в них мероприятий по пропаганде здорового образа жизни и рационального питания.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7C5EFE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 2022</w:t>
            </w:r>
            <w:r w:rsidR="00194A06"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  на школьном  сайте в системе ИНТЕРНЕТ раздела, посвящённого организации горячего питания в школе.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7C5EFE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2022</w:t>
            </w:r>
            <w:r w:rsidR="00194A06"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Модератор сайта.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Наглядное оформление 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информационных  материалов  по организации горячего питания в школе.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7C5EFE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Февраль 2022</w:t>
            </w:r>
            <w:r w:rsidR="00194A06"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 директора 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Внесение в планы работы педсовета школы, родительского комитета, Совета отцов, совещания при директоре вопросов организации горячего питания в школе.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медико – санитарных мероприятий по организации горячего питания в школе.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Медицинский работник 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Включение в повестку дня родительских собраний (общешкольного и классных) вопросов здорового питания и воспитания культуры питания.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г., ежегодно сентябрь-август.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Директор, классные руководители.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анкетирования участников образовательных отношений по изучению мнения по организации горячего питания с целью его последующей корректировки.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Периодически, не реже 2-х раз в год.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ВР, классные руководители.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наглядных информационных изданий по пропаганде здорового питания (буклетов, листовок, книжек-малышек, газет).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всего периода.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2-е направление.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  Методическое обеспечение.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положительного опыта организации горячего питания в ОО и внедрение приемлемых начинаний в своей школе.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методических пособий по организации здорового питания, составление их перечня с аннотациями и рекомендациями для практического применения педагогами в работе с участниками образовательных отношений.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Март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методических рекомендаций по изучению вопросов правильного питания при изучении отдельных предметов, разделов, тем.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Август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УВР, учителя-предметники.</w:t>
            </w:r>
          </w:p>
        </w:tc>
      </w:tr>
      <w:tr w:rsidR="00467104" w:rsidRPr="00467104" w:rsidTr="00D70BB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3-е направление.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 Работа по воспитанию культуры здорового питания среди учащихся.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1-й части программы 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«Разговор о правильном питании»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М.М. </w:t>
            </w:r>
            <w:proofErr w:type="gramStart"/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Безруких</w:t>
            </w:r>
            <w:proofErr w:type="gramEnd"/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, Т.А. Филипповой, А.Г. 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Макеевой. Москва ОЛМА. Медиа Групп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67104">
                <w:rPr>
                  <w:rFonts w:ascii="Times New Roman" w:hAnsi="Times New Roman"/>
                  <w:i/>
                  <w:iCs/>
                  <w:sz w:val="28"/>
                  <w:szCs w:val="28"/>
                  <w:lang w:eastAsia="ru-RU"/>
                </w:rPr>
                <w:t>2011 г</w:t>
              </w:r>
            </w:smartTag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с использованием рабочей тетради  для учащихся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«Разговор о правильном питании».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 Рассматриваются следующие темы: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Если хочешь быть </w:t>
            </w:r>
            <w:proofErr w:type="gramStart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2. Самые полезные продукты.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3. Как правильно есть.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4. Удивительные превращения пирожка.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5. Как сделать кашу вкусной.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6. Плох обед, если хлеба нет.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7. Время есть булочки.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8. Пора ужинать.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9. Где найти витамины весной.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10. На вкус и цвет товарищей нет.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11. Как утолить жажду.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12. Что надо есть, если хочешь стать сильнее.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13. Овощи, ягоды и фрукты – витаминные продукты.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14. всякому овощу своё время.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15. Праздник урожая.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1- 2 класс.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 начальных классов, 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медсестра 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2-й части программы 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«Разговор о правильном питании»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 «Две недели в лагере здоровья». 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Рассматриваются следующие темы: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1. Давайте познакомимся.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2. Из чего состоит наша пища.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3. Что нужно есть в разное время года.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4. Как правильно питаться, если занимаешься спортом.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5. Где и как готовят пищу.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6. Как правильно накрыть стол.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7. Молоко и молочные продукты.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8. Блюда из зерна.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9. Какую пищу можно найти в лесу.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10. Что и как можно приготовить из рыбы.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11. Дары моря.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12. «Кулинарное путешествие» по России.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13. Что можно приготовить, если выбор продуктов ограничен.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14. Как питаться в православный пост.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15. Как правильно вести себя за столом.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3 – 5 классы.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руководители, медсестра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3-й части программы 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«Разговор о правильном питании»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Учебно – методический комплект 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«Формула правильного питания» 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состоит из рабочей тетради для школьников и методического пособия для учителя. Рассматриваются следующие темы: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Здоровье – это </w:t>
            </w:r>
            <w:proofErr w:type="gramStart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2. Продукты разные нужны, блюда разные важны.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3. Режим питания.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4. Энергия пищи.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5. Где и как мы едим.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6. Ты – покупатель.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7. Ты готовишь себе и друзьям.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8. Кухни разных народов.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9. Кулинарное путешествие.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10. Как питались на Руси и в России.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11. Необычное кулинарное путешествие.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6 – 11 классы.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руководители, учителя – предметники, медсестра 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Конкурсы рисунков среди учащихся о вкусной и здоровой пище, культуре питания.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, учителя начальных классов.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учащихся с целью изучения их мнения об организации питания в школе, их кулинарных предпочтений.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Май, ноябрь.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ВР, классные руководители.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устного журнала для учащихся «Будем здоровы и культурны».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Октябрь, апрель.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4-е направление.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 Работа по воспитанию культуры питания среди родителей учащихся.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Родительский лекторий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«Здоровье вашей семьи».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стол.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«Совместная работа семьи и школы по формированию здорового образа жизни. Питание детей в школе и дома».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Конкурсная семейная программа 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«Готовьте с нами, готовьте лучше нас!».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Март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Встреча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«Старость нас без дела не застанет, лучше внукам я </w:t>
            </w:r>
            <w:proofErr w:type="spellStart"/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вкусняшек</w:t>
            </w:r>
            <w:proofErr w:type="spellEnd"/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напеку! 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посвящённая декаде пожилых 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людей.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Октябрь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Вожатая.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Час вопросов и ответов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«Здоровое питание – основа формирования здорового поколения».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Апрель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родителей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«Хочу пожелать школьному питанию».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Май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Анкетирование родителей 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«Кулинарные предпочтения моего ребёнка».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Март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5-е направление. 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Организация работы по улучшению материально-технической базы школьной столовой, расширение сферы услуг для участников образовательных отношений.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новой мебели для обеденного зала школьной столовой за счёт средств областной субвенции.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Регулярное  пополнение столовой посудой, кухонным инвентарём.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май.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энергетических испытаний по замеру изоляции и заземления технологического оборудования школьной столовой.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Июнь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Приведение световой гаммы обеденного зала в соответствие с физиологической оптимальностью.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Лето 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Обновить и дополнить тематическое оформление обеденного зала: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- стенд-надпись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«Приятного аппетита»;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- стенд 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«Правила здорового питания»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«Уголок повара».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ВР.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новых форм организации питания школьников: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- столы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«Православных праздников и постов»;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-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«Стол именинников» 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- последняя пятница каждого месяца;</w:t>
            </w:r>
          </w:p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- стол  самообслуживания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«Осенние дары» 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(фрукты, овощи с пришкольного участка и сада).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7C5EFE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7C5EF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организацию питания в школе.</w:t>
            </w:r>
          </w:p>
        </w:tc>
      </w:tr>
      <w:tr w:rsidR="00467104" w:rsidRPr="00467104" w:rsidTr="00D70BBC"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7C5EFE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194A06"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организацией горячего питания в школе осуществляется согласно </w:t>
            </w:r>
            <w:r w:rsidRPr="0046710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«Плану производственного контроля за организацией питания».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06" w:rsidRPr="00467104" w:rsidRDefault="00194A06" w:rsidP="00D70BBC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10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Директор.</w:t>
            </w:r>
          </w:p>
        </w:tc>
      </w:tr>
    </w:tbl>
    <w:p w:rsidR="00194A06" w:rsidRDefault="00194A06">
      <w:pPr>
        <w:pStyle w:val="19"/>
        <w:rPr>
          <w:sz w:val="28"/>
          <w:szCs w:val="28"/>
          <w:u w:val="single"/>
        </w:rPr>
      </w:pPr>
    </w:p>
    <w:p w:rsidR="00194A06" w:rsidRDefault="00194A06">
      <w:pPr>
        <w:pStyle w:val="19"/>
        <w:rPr>
          <w:sz w:val="28"/>
          <w:szCs w:val="28"/>
          <w:u w:val="single"/>
        </w:rPr>
      </w:pPr>
    </w:p>
    <w:p w:rsidR="00194A06" w:rsidRPr="008A3AE1" w:rsidRDefault="00194A06" w:rsidP="008A3AE1">
      <w:pPr>
        <w:pStyle w:val="19"/>
        <w:jc w:val="center"/>
        <w:rPr>
          <w:b/>
          <w:sz w:val="28"/>
          <w:szCs w:val="28"/>
        </w:rPr>
      </w:pPr>
      <w:r w:rsidRPr="008A3AE1">
        <w:rPr>
          <w:b/>
          <w:sz w:val="28"/>
          <w:szCs w:val="28"/>
        </w:rPr>
        <w:t>Мониторинг реализации программы.</w:t>
      </w:r>
    </w:p>
    <w:p w:rsidR="00194A06" w:rsidRDefault="00194A06">
      <w:pPr>
        <w:pStyle w:val="19"/>
        <w:rPr>
          <w:sz w:val="28"/>
          <w:szCs w:val="28"/>
          <w:u w:val="single"/>
        </w:rPr>
      </w:pPr>
    </w:p>
    <w:tbl>
      <w:tblPr>
        <w:tblW w:w="10242" w:type="dxa"/>
        <w:tblLayout w:type="fixed"/>
        <w:tblLook w:val="0000" w:firstRow="0" w:lastRow="0" w:firstColumn="0" w:lastColumn="0" w:noHBand="0" w:noVBand="0"/>
      </w:tblPr>
      <w:tblGrid>
        <w:gridCol w:w="2943"/>
        <w:gridCol w:w="3047"/>
        <w:gridCol w:w="1700"/>
        <w:gridCol w:w="2552"/>
      </w:tblGrid>
      <w:tr w:rsidR="00194A06" w:rsidTr="008A3AE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Направление мониторинга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Диагностика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Ответственный</w:t>
            </w:r>
          </w:p>
        </w:tc>
      </w:tr>
      <w:tr w:rsidR="00194A06" w:rsidTr="008A3AE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 w:rsidP="008A3AE1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Охват обучающихся горячим питанием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Анализ результатов посещаемости столовой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ежедневно ежемесячно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Классные руководители, 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194A06" w:rsidTr="008A3AE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Сохранение и укрепление здоровья учащихся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Анализ состояния здоровья школьников по результатам медицинских осмотров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Медицинский работник,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кл</w:t>
            </w:r>
            <w:proofErr w:type="spellEnd"/>
            <w:r>
              <w:rPr>
                <w:rFonts w:cs="Calibri"/>
                <w:sz w:val="28"/>
                <w:szCs w:val="28"/>
              </w:rPr>
              <w:t>. руководители</w:t>
            </w:r>
          </w:p>
        </w:tc>
      </w:tr>
      <w:tr w:rsidR="00194A06" w:rsidTr="008A3AE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Анкетирование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Заместитель директора по ВР</w:t>
            </w:r>
          </w:p>
        </w:tc>
      </w:tr>
      <w:tr w:rsidR="00194A06" w:rsidTr="008A3AE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Материально-техническая база столовой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Аудит помещений, технологического оборудования и инженерных коммуникаций школьного пищеблока .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Анализ результатов приёмки столовой к началу нового учебного года.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Директор ОУ,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завхоз,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ответственный за питание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</w:p>
        </w:tc>
      </w:tr>
      <w:tr w:rsidR="00194A06" w:rsidTr="008A3AE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Формирование у школьников навыков здорового питания 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Собеседование 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Наблюдение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Заместитель директора по ВР</w:t>
            </w:r>
          </w:p>
        </w:tc>
      </w:tr>
      <w:tr w:rsidR="00194A06" w:rsidTr="008A3AE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Качество организации питания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Наблюдение, анкетирование, опросы, посещение столовой, анализ приготовления пищи и норм раскладки, санитарно-гигиенического состояния обеденного зала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Директор ОУ, заместитель директора по ВР 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</w:p>
        </w:tc>
      </w:tr>
      <w:tr w:rsidR="00194A06" w:rsidTr="008A3AE1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Формирование нового имиджа школьной </w:t>
            </w:r>
            <w:r>
              <w:rPr>
                <w:rFonts w:cs="Calibri"/>
                <w:sz w:val="28"/>
                <w:szCs w:val="28"/>
              </w:rPr>
              <w:lastRenderedPageBreak/>
              <w:t>столовой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Опрос, анкетирование и другие практики по </w:t>
            </w:r>
            <w:r>
              <w:rPr>
                <w:rFonts w:cs="Calibri"/>
                <w:sz w:val="28"/>
                <w:szCs w:val="28"/>
              </w:rPr>
              <w:lastRenderedPageBreak/>
              <w:t>выявлению общественного мнения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Директор ОУ,</w:t>
            </w:r>
          </w:p>
          <w:p w:rsidR="00194A06" w:rsidRDefault="00194A06">
            <w:pPr>
              <w:pStyle w:val="19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заместитель </w:t>
            </w:r>
            <w:r>
              <w:rPr>
                <w:rFonts w:cs="Calibri"/>
                <w:sz w:val="28"/>
                <w:szCs w:val="28"/>
              </w:rPr>
              <w:lastRenderedPageBreak/>
              <w:t>директора по ВР</w:t>
            </w:r>
          </w:p>
        </w:tc>
      </w:tr>
    </w:tbl>
    <w:p w:rsidR="00194A06" w:rsidRDefault="00194A06">
      <w:pPr>
        <w:pStyle w:val="19"/>
        <w:rPr>
          <w:sz w:val="28"/>
          <w:szCs w:val="28"/>
        </w:rPr>
      </w:pPr>
    </w:p>
    <w:p w:rsidR="00194A06" w:rsidRDefault="00194A06">
      <w:pPr>
        <w:rPr>
          <w:sz w:val="28"/>
          <w:szCs w:val="28"/>
        </w:rPr>
      </w:pPr>
    </w:p>
    <w:p w:rsidR="00194A06" w:rsidRDefault="00194A06" w:rsidP="00F42C22">
      <w:pPr>
        <w:pStyle w:val="a9"/>
        <w:rPr>
          <w:rStyle w:val="a6"/>
          <w:rFonts w:cs="Mangal"/>
          <w:b/>
          <w:szCs w:val="28"/>
        </w:rPr>
      </w:pPr>
      <w:r w:rsidRPr="00F42C22">
        <w:rPr>
          <w:rStyle w:val="a6"/>
          <w:rFonts w:cs="Mangal"/>
          <w:b/>
          <w:szCs w:val="28"/>
        </w:rPr>
        <w:t>Заключение</w:t>
      </w:r>
      <w:r>
        <w:rPr>
          <w:rStyle w:val="a6"/>
          <w:rFonts w:cs="Mangal"/>
          <w:b/>
          <w:szCs w:val="28"/>
        </w:rPr>
        <w:t>.</w:t>
      </w:r>
    </w:p>
    <w:p w:rsidR="00194A06" w:rsidRPr="00F42C22" w:rsidRDefault="00194A06" w:rsidP="00F42C22">
      <w:pPr>
        <w:pStyle w:val="a9"/>
        <w:rPr>
          <w:rStyle w:val="a6"/>
          <w:rFonts w:cs="Mangal"/>
          <w:b/>
          <w:szCs w:val="28"/>
        </w:rPr>
      </w:pPr>
    </w:p>
    <w:p w:rsidR="00194A06" w:rsidRPr="00F42C22" w:rsidRDefault="00194A06" w:rsidP="009158E6">
      <w:pPr>
        <w:pStyle w:val="a9"/>
        <w:shd w:val="clear" w:color="auto" w:fill="FFFFFF"/>
        <w:ind w:right="5"/>
        <w:jc w:val="both"/>
        <w:rPr>
          <w:b w:val="0"/>
          <w:szCs w:val="28"/>
        </w:rPr>
      </w:pPr>
      <w:r w:rsidRPr="00F42C22">
        <w:rPr>
          <w:b w:val="0"/>
          <w:szCs w:val="28"/>
        </w:rPr>
        <w:t xml:space="preserve">        Содержание программы позволяет осуществить связь с другими предметами, изучаемыми в школе: русским языком (работа с текстами, </w:t>
      </w:r>
      <w:r>
        <w:rPr>
          <w:b w:val="0"/>
          <w:szCs w:val="28"/>
        </w:rPr>
        <w:t>затрагивающими тематику питания</w:t>
      </w:r>
      <w:r w:rsidRPr="00F42C22">
        <w:rPr>
          <w:b w:val="0"/>
          <w:szCs w:val="28"/>
        </w:rPr>
        <w:t xml:space="preserve">); математикой (эффективным средством формирования умений и навыков сохранения и укрепления здоровья являются задачи со </w:t>
      </w:r>
      <w:proofErr w:type="spellStart"/>
      <w:r w:rsidRPr="00F42C22">
        <w:rPr>
          <w:b w:val="0"/>
          <w:szCs w:val="28"/>
        </w:rPr>
        <w:t>здоровьесберегающим</w:t>
      </w:r>
      <w:proofErr w:type="spellEnd"/>
      <w:r w:rsidRPr="00F42C22">
        <w:rPr>
          <w:b w:val="0"/>
          <w:szCs w:val="28"/>
        </w:rPr>
        <w:t xml:space="preserve"> содержанием); окружающим миром; литературным чтением, ИЗО (рисунки, роспись посуды), технологией (изготовление муляжей фруктов и овощей).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литературного чтения, ИЗО, технологии.</w:t>
      </w:r>
    </w:p>
    <w:p w:rsidR="00194A06" w:rsidRPr="00F42C22" w:rsidRDefault="00194A06" w:rsidP="00F42C22">
      <w:pPr>
        <w:pStyle w:val="a9"/>
        <w:jc w:val="both"/>
        <w:rPr>
          <w:b w:val="0"/>
          <w:szCs w:val="28"/>
        </w:rPr>
      </w:pPr>
      <w:r w:rsidRPr="00F42C22">
        <w:rPr>
          <w:b w:val="0"/>
          <w:szCs w:val="28"/>
        </w:rPr>
        <w:t xml:space="preserve">        Всё это открывает дополнительные возможности для развития </w:t>
      </w:r>
      <w:r>
        <w:rPr>
          <w:b w:val="0"/>
          <w:szCs w:val="28"/>
        </w:rPr>
        <w:t>обучающихся</w:t>
      </w:r>
      <w:r w:rsidRPr="00F42C22">
        <w:rPr>
          <w:b w:val="0"/>
          <w:szCs w:val="28"/>
        </w:rPr>
        <w:t xml:space="preserve">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  </w:t>
      </w:r>
    </w:p>
    <w:p w:rsidR="00194A06" w:rsidRPr="00F42C22" w:rsidRDefault="00194A06" w:rsidP="00F42C22">
      <w:pPr>
        <w:pStyle w:val="a9"/>
        <w:shd w:val="clear" w:color="auto" w:fill="FFFFFF"/>
        <w:ind w:right="5"/>
        <w:jc w:val="both"/>
        <w:rPr>
          <w:b w:val="0"/>
          <w:spacing w:val="1"/>
          <w:szCs w:val="28"/>
        </w:rPr>
      </w:pPr>
      <w:r w:rsidRPr="00F42C22">
        <w:rPr>
          <w:b w:val="0"/>
          <w:szCs w:val="28"/>
        </w:rPr>
        <w:t xml:space="preserve">        Учитывая тот факт, что дети и подростки первую половину дня находятся в школе и питание в школе должно составлять 60% - 70% ежедневного рациона </w:t>
      </w:r>
      <w:r>
        <w:rPr>
          <w:b w:val="0"/>
          <w:szCs w:val="28"/>
        </w:rPr>
        <w:t>обучающихся</w:t>
      </w:r>
      <w:r w:rsidRPr="00F42C22">
        <w:rPr>
          <w:b w:val="0"/>
          <w:szCs w:val="28"/>
        </w:rPr>
        <w:t xml:space="preserve">, </w:t>
      </w:r>
      <w:r w:rsidRPr="00F42C22">
        <w:rPr>
          <w:b w:val="0"/>
          <w:spacing w:val="-1"/>
          <w:szCs w:val="28"/>
        </w:rPr>
        <w:t xml:space="preserve">качество и эффективность школьного питания становятся важными факторами сохранения интеллектуального </w:t>
      </w:r>
      <w:r w:rsidRPr="00F42C22">
        <w:rPr>
          <w:b w:val="0"/>
          <w:spacing w:val="1"/>
          <w:szCs w:val="28"/>
        </w:rPr>
        <w:t>капитала и здоровья подрастающего поколения.</w:t>
      </w:r>
    </w:p>
    <w:p w:rsidR="00194A06" w:rsidRPr="00F42C22" w:rsidRDefault="00194A06" w:rsidP="00F42C22">
      <w:pPr>
        <w:pStyle w:val="a9"/>
        <w:shd w:val="clear" w:color="auto" w:fill="FFFFFF"/>
        <w:ind w:right="5"/>
        <w:jc w:val="both"/>
        <w:rPr>
          <w:b w:val="0"/>
          <w:szCs w:val="28"/>
        </w:rPr>
      </w:pPr>
      <w:r w:rsidRPr="00F42C22">
        <w:rPr>
          <w:b w:val="0"/>
          <w:spacing w:val="1"/>
          <w:szCs w:val="28"/>
        </w:rPr>
        <w:t xml:space="preserve">       </w:t>
      </w:r>
      <w:r w:rsidRPr="00F42C22">
        <w:rPr>
          <w:b w:val="0"/>
          <w:szCs w:val="28"/>
        </w:rPr>
        <w:t xml:space="preserve">  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</w:t>
      </w:r>
      <w:r>
        <w:rPr>
          <w:b w:val="0"/>
          <w:szCs w:val="28"/>
        </w:rPr>
        <w:t>помогут</w:t>
      </w:r>
      <w:r w:rsidRPr="00F42C22">
        <w:rPr>
          <w:b w:val="0"/>
          <w:szCs w:val="28"/>
        </w:rPr>
        <w:t xml:space="preserve"> в интересной и увлекательной форме окунуться к истории, сути и актуальности вопроса о правильном питании. </w:t>
      </w:r>
    </w:p>
    <w:p w:rsidR="00194A06" w:rsidRPr="00F42C22" w:rsidRDefault="00194A06" w:rsidP="00F42C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A06" w:rsidRDefault="00194A06">
      <w:pPr>
        <w:pStyle w:val="1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 w:rsidP="00972808">
      <w:pPr>
        <w:jc w:val="both"/>
        <w:rPr>
          <w:b/>
          <w:sz w:val="28"/>
          <w:szCs w:val="28"/>
        </w:rPr>
      </w:pPr>
      <w:r w:rsidRPr="00CB6C66">
        <w:rPr>
          <w:b/>
          <w:sz w:val="28"/>
          <w:szCs w:val="28"/>
        </w:rPr>
        <w:t>Список литературы:</w:t>
      </w:r>
    </w:p>
    <w:p w:rsidR="00194A06" w:rsidRPr="00CB6C66" w:rsidRDefault="00194A06" w:rsidP="00972808">
      <w:pPr>
        <w:jc w:val="both"/>
        <w:rPr>
          <w:b/>
          <w:sz w:val="28"/>
          <w:szCs w:val="28"/>
        </w:rPr>
      </w:pPr>
    </w:p>
    <w:p w:rsidR="00194A06" w:rsidRPr="00CB6C66" w:rsidRDefault="00194A06" w:rsidP="00972808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CB6C66">
        <w:rPr>
          <w:sz w:val="28"/>
          <w:szCs w:val="28"/>
        </w:rPr>
        <w:t>Белоусова И.А. Организация питания в школе, - Волгоград. Издательство «Учитель», 2007</w:t>
      </w:r>
    </w:p>
    <w:p w:rsidR="00194A06" w:rsidRPr="00CB6C66" w:rsidRDefault="00194A06" w:rsidP="00972808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CB6C66">
        <w:rPr>
          <w:sz w:val="28"/>
          <w:szCs w:val="28"/>
        </w:rPr>
        <w:t xml:space="preserve">Ваш ребенок растет: в 2 </w:t>
      </w:r>
      <w:proofErr w:type="spellStart"/>
      <w:r w:rsidRPr="00CB6C66">
        <w:rPr>
          <w:sz w:val="28"/>
          <w:szCs w:val="28"/>
        </w:rPr>
        <w:t>кн</w:t>
      </w:r>
      <w:proofErr w:type="spellEnd"/>
      <w:r w:rsidRPr="00CB6C66">
        <w:rPr>
          <w:sz w:val="28"/>
          <w:szCs w:val="28"/>
        </w:rPr>
        <w:t xml:space="preserve">.,пер. с англ. </w:t>
      </w:r>
      <w:proofErr w:type="spellStart"/>
      <w:r w:rsidRPr="00CB6C66">
        <w:rPr>
          <w:sz w:val="28"/>
          <w:szCs w:val="28"/>
        </w:rPr>
        <w:t>Н.Гладышевой</w:t>
      </w:r>
      <w:proofErr w:type="spellEnd"/>
      <w:r w:rsidRPr="00CB6C66">
        <w:rPr>
          <w:sz w:val="28"/>
          <w:szCs w:val="28"/>
        </w:rPr>
        <w:t xml:space="preserve"> и </w:t>
      </w:r>
      <w:proofErr w:type="spellStart"/>
      <w:r w:rsidRPr="00CB6C66">
        <w:rPr>
          <w:sz w:val="28"/>
          <w:szCs w:val="28"/>
        </w:rPr>
        <w:t>С.Мурина</w:t>
      </w:r>
      <w:proofErr w:type="spellEnd"/>
      <w:r w:rsidRPr="00CB6C66">
        <w:rPr>
          <w:sz w:val="28"/>
          <w:szCs w:val="28"/>
        </w:rPr>
        <w:t>. – М,: Новости,1994.</w:t>
      </w:r>
    </w:p>
    <w:p w:rsidR="00194A06" w:rsidRPr="00CB6C66" w:rsidRDefault="00194A06" w:rsidP="00972808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proofErr w:type="spellStart"/>
      <w:r w:rsidRPr="00CB6C66">
        <w:rPr>
          <w:sz w:val="28"/>
          <w:szCs w:val="28"/>
        </w:rPr>
        <w:t>Мосов</w:t>
      </w:r>
      <w:proofErr w:type="spellEnd"/>
      <w:r w:rsidRPr="00CB6C66">
        <w:rPr>
          <w:sz w:val="28"/>
          <w:szCs w:val="28"/>
        </w:rPr>
        <w:t xml:space="preserve"> А.В. 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проведением. Москва, «</w:t>
      </w:r>
      <w:proofErr w:type="spellStart"/>
      <w:r w:rsidRPr="00CB6C66">
        <w:rPr>
          <w:sz w:val="28"/>
          <w:szCs w:val="28"/>
        </w:rPr>
        <w:t>Санэпидмедиа</w:t>
      </w:r>
      <w:proofErr w:type="spellEnd"/>
      <w:r w:rsidRPr="00CB6C66">
        <w:rPr>
          <w:sz w:val="28"/>
          <w:szCs w:val="28"/>
        </w:rPr>
        <w:t>», 2007.</w:t>
      </w:r>
    </w:p>
    <w:p w:rsidR="00194A06" w:rsidRPr="00CB6C66" w:rsidRDefault="00194A06" w:rsidP="00972808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CB6C66">
        <w:rPr>
          <w:sz w:val="28"/>
          <w:szCs w:val="28"/>
        </w:rPr>
        <w:t>Овчаров Р.В. Справочная книга социального педагога. – М: ТЦ «Сфера», 2001.</w:t>
      </w:r>
    </w:p>
    <w:p w:rsidR="00194A06" w:rsidRPr="00CB6C66" w:rsidRDefault="00194A06" w:rsidP="00972808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CB6C66">
        <w:rPr>
          <w:sz w:val="28"/>
          <w:szCs w:val="28"/>
        </w:rPr>
        <w:t xml:space="preserve">Сборник нормативно-методических документов для организаций, связанных с производством, хранением, транспортировкой и реализацией пищевых </w:t>
      </w:r>
      <w:proofErr w:type="spellStart"/>
      <w:r w:rsidRPr="00CB6C66">
        <w:rPr>
          <w:sz w:val="28"/>
          <w:szCs w:val="28"/>
        </w:rPr>
        <w:t>продуктов._Центр</w:t>
      </w:r>
      <w:proofErr w:type="spellEnd"/>
      <w:r w:rsidRPr="00CB6C66">
        <w:rPr>
          <w:sz w:val="28"/>
          <w:szCs w:val="28"/>
        </w:rPr>
        <w:t xml:space="preserve"> Госсанэпиднадзор. Москва, 2004.</w:t>
      </w:r>
    </w:p>
    <w:p w:rsidR="00194A06" w:rsidRPr="00CB6C66" w:rsidRDefault="00194A06" w:rsidP="00972808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proofErr w:type="spellStart"/>
      <w:r w:rsidRPr="00CB6C66">
        <w:rPr>
          <w:sz w:val="28"/>
          <w:szCs w:val="28"/>
        </w:rPr>
        <w:t>Статмен</w:t>
      </w:r>
      <w:proofErr w:type="spellEnd"/>
      <w:r w:rsidRPr="00CB6C66">
        <w:rPr>
          <w:sz w:val="28"/>
          <w:szCs w:val="28"/>
        </w:rPr>
        <w:t xml:space="preserve"> П. Безопасность вашего ребенка./ </w:t>
      </w:r>
      <w:proofErr w:type="spellStart"/>
      <w:r w:rsidRPr="00CB6C66">
        <w:rPr>
          <w:sz w:val="28"/>
          <w:szCs w:val="28"/>
        </w:rPr>
        <w:t>пер.с</w:t>
      </w:r>
      <w:proofErr w:type="spellEnd"/>
      <w:r w:rsidRPr="00CB6C66">
        <w:rPr>
          <w:sz w:val="28"/>
          <w:szCs w:val="28"/>
        </w:rPr>
        <w:t xml:space="preserve"> англ. – СПб: «</w:t>
      </w:r>
      <w:proofErr w:type="spellStart"/>
      <w:r w:rsidRPr="00CB6C66">
        <w:rPr>
          <w:sz w:val="28"/>
          <w:szCs w:val="28"/>
        </w:rPr>
        <w:t>Респекс</w:t>
      </w:r>
      <w:proofErr w:type="spellEnd"/>
      <w:r w:rsidRPr="00CB6C66">
        <w:rPr>
          <w:sz w:val="28"/>
          <w:szCs w:val="28"/>
        </w:rPr>
        <w:t>», «Дельта», «Кристалл», 1996.</w:t>
      </w:r>
    </w:p>
    <w:p w:rsidR="00194A06" w:rsidRPr="00CB6C66" w:rsidRDefault="00194A06" w:rsidP="00972808">
      <w:pPr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proofErr w:type="spellStart"/>
      <w:r w:rsidRPr="00CB6C66">
        <w:rPr>
          <w:sz w:val="28"/>
          <w:szCs w:val="28"/>
        </w:rPr>
        <w:t>Н,К,Киясова</w:t>
      </w:r>
      <w:proofErr w:type="spellEnd"/>
      <w:r w:rsidRPr="00CB6C66">
        <w:rPr>
          <w:sz w:val="28"/>
          <w:szCs w:val="28"/>
        </w:rPr>
        <w:t>. Производственный контроль качества питания учащихся. Справочник руководителя образовательного учреждения. Интернет-</w:t>
      </w:r>
      <w:proofErr w:type="spellStart"/>
      <w:r w:rsidRPr="00CB6C66">
        <w:rPr>
          <w:sz w:val="28"/>
          <w:szCs w:val="28"/>
        </w:rPr>
        <w:t>рессурс</w:t>
      </w:r>
      <w:proofErr w:type="spellEnd"/>
      <w:r w:rsidRPr="00CB6C66">
        <w:rPr>
          <w:sz w:val="28"/>
          <w:szCs w:val="28"/>
        </w:rPr>
        <w:t xml:space="preserve"> МЦФЭР.</w:t>
      </w: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pStyle w:val="17"/>
        <w:jc w:val="center"/>
        <w:rPr>
          <w:b/>
          <w:bCs/>
          <w:color w:val="00000A"/>
          <w:sz w:val="28"/>
          <w:szCs w:val="28"/>
        </w:rPr>
      </w:pPr>
    </w:p>
    <w:p w:rsidR="00194A06" w:rsidRDefault="00194A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A06" w:rsidRDefault="00194A06">
      <w:pPr>
        <w:spacing w:line="276" w:lineRule="auto"/>
        <w:ind w:firstLine="709"/>
        <w:jc w:val="both"/>
      </w:pPr>
    </w:p>
    <w:sectPr w:rsidR="00194A06" w:rsidSect="00296617">
      <w:pgSz w:w="11906" w:h="16838"/>
      <w:pgMar w:top="851" w:right="850" w:bottom="1134" w:left="1134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AF" w:rsidRDefault="00CE01AF">
      <w:r>
        <w:separator/>
      </w:r>
    </w:p>
  </w:endnote>
  <w:endnote w:type="continuationSeparator" w:id="0">
    <w:p w:rsidR="00CE01AF" w:rsidRDefault="00C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AF" w:rsidRDefault="00CE01AF">
      <w:r>
        <w:separator/>
      </w:r>
    </w:p>
  </w:footnote>
  <w:footnote w:type="continuationSeparator" w:id="0">
    <w:p w:rsidR="00CE01AF" w:rsidRDefault="00C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3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3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Num3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1FA08C6"/>
    <w:multiLevelType w:val="hybridMultilevel"/>
    <w:tmpl w:val="41DCE1AA"/>
    <w:lvl w:ilvl="0" w:tplc="F05CBE9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632207"/>
    <w:multiLevelType w:val="hybridMultilevel"/>
    <w:tmpl w:val="3B36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22743E"/>
    <w:multiLevelType w:val="hybridMultilevel"/>
    <w:tmpl w:val="A12C7D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1676EA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3">
    <w:nsid w:val="71284B3C"/>
    <w:multiLevelType w:val="hybridMultilevel"/>
    <w:tmpl w:val="F9A86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3716A"/>
    <w:multiLevelType w:val="hybridMultilevel"/>
    <w:tmpl w:val="852EB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090"/>
    <w:rsid w:val="000D7AF2"/>
    <w:rsid w:val="00194A06"/>
    <w:rsid w:val="001E7734"/>
    <w:rsid w:val="00205A01"/>
    <w:rsid w:val="00296617"/>
    <w:rsid w:val="002D3AB8"/>
    <w:rsid w:val="002F2ECD"/>
    <w:rsid w:val="0031078D"/>
    <w:rsid w:val="00362625"/>
    <w:rsid w:val="003C5A60"/>
    <w:rsid w:val="0042409D"/>
    <w:rsid w:val="00440090"/>
    <w:rsid w:val="00453DE3"/>
    <w:rsid w:val="00467104"/>
    <w:rsid w:val="004A6B14"/>
    <w:rsid w:val="005243E2"/>
    <w:rsid w:val="00533889"/>
    <w:rsid w:val="00585E93"/>
    <w:rsid w:val="005918EE"/>
    <w:rsid w:val="005F3AAA"/>
    <w:rsid w:val="00626F2C"/>
    <w:rsid w:val="006A5AAD"/>
    <w:rsid w:val="006A6CF0"/>
    <w:rsid w:val="00727B1D"/>
    <w:rsid w:val="0073337C"/>
    <w:rsid w:val="0073536E"/>
    <w:rsid w:val="007508D7"/>
    <w:rsid w:val="007667ED"/>
    <w:rsid w:val="007C5EFE"/>
    <w:rsid w:val="007D6C48"/>
    <w:rsid w:val="007E1535"/>
    <w:rsid w:val="007F18B7"/>
    <w:rsid w:val="008A3AE1"/>
    <w:rsid w:val="008B129C"/>
    <w:rsid w:val="009158E6"/>
    <w:rsid w:val="00972808"/>
    <w:rsid w:val="00990279"/>
    <w:rsid w:val="009A4DA3"/>
    <w:rsid w:val="009F2F9E"/>
    <w:rsid w:val="00A80472"/>
    <w:rsid w:val="00A91F3E"/>
    <w:rsid w:val="00A93A57"/>
    <w:rsid w:val="00A94607"/>
    <w:rsid w:val="00AB50FB"/>
    <w:rsid w:val="00AF1752"/>
    <w:rsid w:val="00BF51AA"/>
    <w:rsid w:val="00C61FE9"/>
    <w:rsid w:val="00CA03C7"/>
    <w:rsid w:val="00CB6C66"/>
    <w:rsid w:val="00CE01AF"/>
    <w:rsid w:val="00D52244"/>
    <w:rsid w:val="00D55B3E"/>
    <w:rsid w:val="00D70BBC"/>
    <w:rsid w:val="00DF54FA"/>
    <w:rsid w:val="00E831CF"/>
    <w:rsid w:val="00E849BC"/>
    <w:rsid w:val="00F34FD0"/>
    <w:rsid w:val="00F42812"/>
    <w:rsid w:val="00F42C22"/>
    <w:rsid w:val="00F955EE"/>
    <w:rsid w:val="00F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BC"/>
    <w:pPr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E849BC"/>
  </w:style>
  <w:style w:type="character" w:customStyle="1" w:styleId="a3">
    <w:name w:val="Основной текст Знак"/>
    <w:uiPriority w:val="99"/>
    <w:rsid w:val="00E849BC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с отступом 3 Знак"/>
    <w:uiPriority w:val="99"/>
    <w:rsid w:val="00E849BC"/>
    <w:rPr>
      <w:rFonts w:ascii="Times New Roman" w:hAnsi="Times New Roman" w:cs="Times New Roman"/>
      <w:sz w:val="16"/>
      <w:szCs w:val="16"/>
    </w:rPr>
  </w:style>
  <w:style w:type="character" w:customStyle="1" w:styleId="a4">
    <w:name w:val="Верхний колонтитул Знак"/>
    <w:uiPriority w:val="99"/>
    <w:rsid w:val="00E849BC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E849BC"/>
    <w:rPr>
      <w:rFonts w:ascii="Times New Roman" w:hAnsi="Times New Roman" w:cs="Times New Roman"/>
      <w:sz w:val="24"/>
      <w:szCs w:val="24"/>
    </w:rPr>
  </w:style>
  <w:style w:type="character" w:styleId="a6">
    <w:name w:val="Strong"/>
    <w:uiPriority w:val="99"/>
    <w:qFormat/>
    <w:rsid w:val="00E849BC"/>
    <w:rPr>
      <w:rFonts w:cs="Times New Roman"/>
      <w:b/>
      <w:bCs/>
    </w:rPr>
  </w:style>
  <w:style w:type="character" w:customStyle="1" w:styleId="a7">
    <w:name w:val="Текст Знак"/>
    <w:uiPriority w:val="99"/>
    <w:rsid w:val="00E849BC"/>
    <w:rPr>
      <w:rFonts w:ascii="Courier New" w:hAnsi="Courier New" w:cs="Courier New"/>
    </w:rPr>
  </w:style>
  <w:style w:type="character" w:customStyle="1" w:styleId="10">
    <w:name w:val="Текст Знак1"/>
    <w:uiPriority w:val="99"/>
    <w:rsid w:val="00E849BC"/>
    <w:rPr>
      <w:rFonts w:ascii="Courier New" w:hAnsi="Courier New" w:cs="Courier New"/>
    </w:rPr>
  </w:style>
  <w:style w:type="character" w:customStyle="1" w:styleId="ListLabel1">
    <w:name w:val="ListLabel 1"/>
    <w:uiPriority w:val="99"/>
    <w:rsid w:val="00E849BC"/>
  </w:style>
  <w:style w:type="character" w:customStyle="1" w:styleId="ListLabel2">
    <w:name w:val="ListLabel 2"/>
    <w:uiPriority w:val="99"/>
    <w:rsid w:val="00E849BC"/>
    <w:rPr>
      <w:i/>
    </w:rPr>
  </w:style>
  <w:style w:type="character" w:customStyle="1" w:styleId="ListLabel3">
    <w:name w:val="ListLabel 3"/>
    <w:uiPriority w:val="99"/>
    <w:rsid w:val="00E849BC"/>
  </w:style>
  <w:style w:type="character" w:customStyle="1" w:styleId="ListLabel4">
    <w:name w:val="ListLabel 4"/>
    <w:uiPriority w:val="99"/>
    <w:rsid w:val="00E849BC"/>
  </w:style>
  <w:style w:type="character" w:customStyle="1" w:styleId="ListLabel5">
    <w:name w:val="ListLabel 5"/>
    <w:uiPriority w:val="99"/>
    <w:rsid w:val="00E849BC"/>
    <w:rPr>
      <w:rFonts w:eastAsia="Times New Roman"/>
    </w:rPr>
  </w:style>
  <w:style w:type="character" w:customStyle="1" w:styleId="ListLabel6">
    <w:name w:val="ListLabel 6"/>
    <w:uiPriority w:val="99"/>
    <w:rsid w:val="00E849BC"/>
    <w:rPr>
      <w:sz w:val="20"/>
    </w:rPr>
  </w:style>
  <w:style w:type="paragraph" w:customStyle="1" w:styleId="a8">
    <w:name w:val="Заголовок"/>
    <w:basedOn w:val="a"/>
    <w:next w:val="a9"/>
    <w:uiPriority w:val="99"/>
    <w:rsid w:val="00E849BC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9">
    <w:name w:val="Body Text"/>
    <w:basedOn w:val="a"/>
    <w:link w:val="11"/>
    <w:uiPriority w:val="99"/>
    <w:rsid w:val="00E849BC"/>
    <w:pPr>
      <w:jc w:val="center"/>
    </w:pPr>
    <w:rPr>
      <w:b/>
      <w:bCs/>
      <w:sz w:val="28"/>
    </w:rPr>
  </w:style>
  <w:style w:type="character" w:customStyle="1" w:styleId="11">
    <w:name w:val="Основной текст Знак1"/>
    <w:link w:val="a9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styleId="aa">
    <w:name w:val="List"/>
    <w:basedOn w:val="a9"/>
    <w:uiPriority w:val="99"/>
    <w:rsid w:val="00E849BC"/>
  </w:style>
  <w:style w:type="paragraph" w:customStyle="1" w:styleId="12">
    <w:name w:val="Название1"/>
    <w:basedOn w:val="a"/>
    <w:uiPriority w:val="99"/>
    <w:rsid w:val="00E849B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849BC"/>
    <w:pPr>
      <w:suppressLineNumbers/>
    </w:pPr>
  </w:style>
  <w:style w:type="paragraph" w:customStyle="1" w:styleId="14">
    <w:name w:val="Абзац списка1"/>
    <w:basedOn w:val="a"/>
    <w:uiPriority w:val="99"/>
    <w:rsid w:val="00E849BC"/>
    <w:pPr>
      <w:ind w:left="720"/>
    </w:pPr>
  </w:style>
  <w:style w:type="paragraph" w:customStyle="1" w:styleId="31">
    <w:name w:val="Основной текст с отступом 31"/>
    <w:basedOn w:val="a"/>
    <w:uiPriority w:val="99"/>
    <w:rsid w:val="00E849BC"/>
    <w:pPr>
      <w:widowControl w:val="0"/>
      <w:spacing w:after="120"/>
      <w:ind w:left="283"/>
    </w:pPr>
    <w:rPr>
      <w:sz w:val="16"/>
      <w:szCs w:val="16"/>
    </w:rPr>
  </w:style>
  <w:style w:type="paragraph" w:styleId="ab">
    <w:name w:val="header"/>
    <w:basedOn w:val="a"/>
    <w:link w:val="15"/>
    <w:uiPriority w:val="99"/>
    <w:rsid w:val="00E849BC"/>
    <w:pPr>
      <w:suppressLineNumbers/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b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styleId="ac">
    <w:name w:val="footer"/>
    <w:basedOn w:val="a"/>
    <w:link w:val="16"/>
    <w:uiPriority w:val="99"/>
    <w:rsid w:val="00E849BC"/>
    <w:pPr>
      <w:suppressLineNumbers/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c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customStyle="1" w:styleId="17">
    <w:name w:val="Обычный (веб)1"/>
    <w:basedOn w:val="a"/>
    <w:uiPriority w:val="99"/>
    <w:rsid w:val="00E849BC"/>
    <w:pPr>
      <w:spacing w:before="28" w:after="28"/>
      <w:jc w:val="both"/>
    </w:pPr>
    <w:rPr>
      <w:color w:val="113F7D"/>
      <w:sz w:val="18"/>
      <w:szCs w:val="18"/>
    </w:rPr>
  </w:style>
  <w:style w:type="paragraph" w:customStyle="1" w:styleId="18">
    <w:name w:val="Текст1"/>
    <w:basedOn w:val="a"/>
    <w:uiPriority w:val="99"/>
    <w:rsid w:val="00E849BC"/>
    <w:rPr>
      <w:rFonts w:ascii="Courier New" w:hAnsi="Courier New" w:cs="Courier New"/>
      <w:sz w:val="20"/>
      <w:szCs w:val="20"/>
    </w:rPr>
  </w:style>
  <w:style w:type="paragraph" w:customStyle="1" w:styleId="19">
    <w:name w:val="Без интервала1"/>
    <w:uiPriority w:val="99"/>
    <w:rsid w:val="00E849BC"/>
    <w:pPr>
      <w:suppressAutoHyphens/>
    </w:pPr>
    <w:rPr>
      <w:rFonts w:eastAsia="Arial Unicode MS" w:cs="Mangal"/>
      <w:kern w:val="1"/>
      <w:sz w:val="22"/>
      <w:szCs w:val="22"/>
      <w:lang w:eastAsia="hi-IN" w:bidi="hi-IN"/>
    </w:rPr>
  </w:style>
  <w:style w:type="paragraph" w:styleId="ad">
    <w:name w:val="List Paragraph"/>
    <w:basedOn w:val="a"/>
    <w:uiPriority w:val="99"/>
    <w:qFormat/>
    <w:rsid w:val="006A6CF0"/>
    <w:pPr>
      <w:ind w:left="720"/>
      <w:contextualSpacing/>
    </w:pPr>
    <w:rPr>
      <w:szCs w:val="21"/>
    </w:rPr>
  </w:style>
  <w:style w:type="paragraph" w:customStyle="1" w:styleId="ae">
    <w:name w:val="Содержимое таблицы"/>
    <w:basedOn w:val="a"/>
    <w:uiPriority w:val="99"/>
    <w:rsid w:val="00C61FE9"/>
    <w:pPr>
      <w:widowControl w:val="0"/>
      <w:suppressLineNumbers/>
    </w:pPr>
    <w:rPr>
      <w:rFonts w:ascii="Arial" w:hAnsi="Arial" w:cs="Times New Roman"/>
      <w:sz w:val="20"/>
      <w:lang w:eastAsia="ru-RU" w:bidi="ar-SA"/>
    </w:rPr>
  </w:style>
  <w:style w:type="table" w:styleId="af">
    <w:name w:val="Table Grid"/>
    <w:basedOn w:val="a1"/>
    <w:uiPriority w:val="99"/>
    <w:locked/>
    <w:rsid w:val="00F955E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F34FD0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E1535"/>
    <w:rPr>
      <w:rFonts w:ascii="Tahoma" w:hAnsi="Tahoma"/>
      <w:sz w:val="16"/>
      <w:szCs w:val="14"/>
    </w:rPr>
  </w:style>
  <w:style w:type="character" w:customStyle="1" w:styleId="af2">
    <w:name w:val="Текст выноски Знак"/>
    <w:link w:val="af1"/>
    <w:uiPriority w:val="99"/>
    <w:semiHidden/>
    <w:rsid w:val="007E1535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Wizart</dc:creator>
  <cp:keywords/>
  <dc:description/>
  <cp:lastModifiedBy>Директор</cp:lastModifiedBy>
  <cp:revision>16</cp:revision>
  <cp:lastPrinted>2020-09-22T06:51:00Z</cp:lastPrinted>
  <dcterms:created xsi:type="dcterms:W3CDTF">2015-01-27T16:37:00Z</dcterms:created>
  <dcterms:modified xsi:type="dcterms:W3CDTF">2023-10-20T04:45:00Z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 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